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6F" w:rsidRPr="00F0266F" w:rsidRDefault="00F0266F" w:rsidP="00F0266F">
      <w:pPr>
        <w:spacing w:before="120" w:after="100" w:afterAutospacing="1" w:line="500" w:lineRule="exact"/>
        <w:jc w:val="center"/>
        <w:outlineLvl w:val="1"/>
        <w:rPr>
          <w:rFonts w:ascii="仿宋_GB2312" w:eastAsia="仿宋_GB2312" w:hAnsi="宋体" w:cs="宋体"/>
          <w:b/>
          <w:bCs/>
          <w:sz w:val="36"/>
          <w:szCs w:val="36"/>
        </w:rPr>
      </w:pPr>
      <w:r w:rsidRPr="00F0266F">
        <w:rPr>
          <w:rFonts w:ascii="仿宋_GB2312" w:eastAsia="仿宋_GB2312" w:hAnsi="宋体" w:cs="宋体" w:hint="eastAsia"/>
          <w:b/>
          <w:bCs/>
          <w:sz w:val="36"/>
          <w:szCs w:val="36"/>
        </w:rPr>
        <w:t>实验教学中心建设的主要成果</w:t>
      </w:r>
    </w:p>
    <w:p w:rsidR="00F0266F" w:rsidRPr="00F0266F" w:rsidRDefault="00F0266F" w:rsidP="00F0266F">
      <w:pPr>
        <w:spacing w:beforeLines="100" w:before="312" w:afterLines="20" w:after="62" w:line="560" w:lineRule="exact"/>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一、省级及中央与地方共建实验室建设</w:t>
      </w:r>
    </w:p>
    <w:p w:rsidR="00F0266F" w:rsidRPr="00F0266F" w:rsidRDefault="00F0266F" w:rsidP="00F0266F">
      <w:pPr>
        <w:spacing w:line="560" w:lineRule="exact"/>
        <w:ind w:left="420" w:hangingChars="150" w:hanging="420"/>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1、“规划与设计学科群综合训练中心”，江苏省高等学校实验教学示范中心，江苏省教育厅，2011-2013。</w:t>
      </w:r>
    </w:p>
    <w:p w:rsidR="00F0266F" w:rsidRPr="00F0266F" w:rsidRDefault="00F0266F" w:rsidP="00F0266F">
      <w:pPr>
        <w:spacing w:line="560" w:lineRule="exact"/>
        <w:ind w:left="420" w:hangingChars="150" w:hanging="420"/>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2、中央与地方共建“机电工程综合训练教学实验中心”，中央与地方共建高校特色优势学科实验室，财政部，2013-2015。</w:t>
      </w:r>
    </w:p>
    <w:p w:rsidR="00F0266F" w:rsidRPr="00F0266F" w:rsidRDefault="00F0266F" w:rsidP="00F0266F">
      <w:pPr>
        <w:spacing w:line="560" w:lineRule="exact"/>
        <w:ind w:left="420" w:hangingChars="150" w:hanging="420"/>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3、“</w:t>
      </w:r>
      <w:r w:rsidRPr="00F0266F">
        <w:rPr>
          <w:rFonts w:ascii="仿宋_GB2312" w:eastAsia="仿宋_GB2312" w:hAnsi="华文细黑" w:cs="Times New Roman" w:hint="eastAsia"/>
          <w:sz w:val="28"/>
          <w:szCs w:val="28"/>
        </w:rPr>
        <w:t>现代轨道交通”国家级虚拟仿真实验教学中心建设，已通过各项评审，目前正在公示期。2014。</w:t>
      </w:r>
    </w:p>
    <w:p w:rsidR="00F0266F" w:rsidRPr="00F0266F" w:rsidRDefault="00F0266F" w:rsidP="00F0266F">
      <w:pPr>
        <w:spacing w:beforeLines="50" w:before="156" w:afterLines="20" w:after="62" w:line="560" w:lineRule="exact"/>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二、校企共建实验室建设</w:t>
      </w:r>
    </w:p>
    <w:p w:rsidR="00F0266F" w:rsidRPr="00F0266F" w:rsidRDefault="00F0266F" w:rsidP="00F0266F">
      <w:pPr>
        <w:spacing w:line="560" w:lineRule="exact"/>
        <w:ind w:left="1" w:firstLineChars="128" w:firstLine="358"/>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“液压智能控制实验室”，校企共建实验室，学校与山科维科特机电有限公司共建，2011-2021。</w:t>
      </w:r>
    </w:p>
    <w:p w:rsidR="00F0266F" w:rsidRPr="00F0266F" w:rsidRDefault="00F0266F" w:rsidP="00F0266F">
      <w:pPr>
        <w:spacing w:line="560" w:lineRule="exact"/>
        <w:ind w:left="1" w:hanging="1"/>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三、自制实验台获奖</w:t>
      </w:r>
    </w:p>
    <w:p w:rsidR="00F0266F" w:rsidRPr="00F0266F" w:rsidRDefault="00F0266F" w:rsidP="00F0266F">
      <w:pPr>
        <w:widowControl/>
        <w:ind w:firstLineChars="150" w:firstLine="420"/>
        <w:jc w:val="left"/>
        <w:rPr>
          <w:rFonts w:ascii="仿宋_GB2312" w:eastAsia="仿宋_GB2312" w:hAnsi="Times New Roman" w:cs="Times New Roman" w:hint="eastAsia"/>
          <w:sz w:val="28"/>
          <w:szCs w:val="28"/>
        </w:rPr>
      </w:pPr>
      <w:r w:rsidRPr="00F0266F">
        <w:rPr>
          <w:rFonts w:ascii="仿宋_GB2312" w:eastAsia="仿宋_GB2312" w:hAnsi="宋体" w:cs="宋体" w:hint="eastAsia"/>
          <w:kern w:val="0"/>
          <w:sz w:val="28"/>
          <w:szCs w:val="28"/>
        </w:rPr>
        <w:t>“JKYST-6/9型计算机自动控制液压综合实验台”，获第三届全国高等学校自制实验教学仪器设备评选优秀作品奖。制作人：周连</w:t>
      </w:r>
      <w:proofErr w:type="gramStart"/>
      <w:r w:rsidRPr="00F0266F">
        <w:rPr>
          <w:rFonts w:ascii="仿宋_GB2312" w:eastAsia="宋体" w:hAnsi="宋体" w:cs="Times New Roman" w:hint="eastAsia"/>
          <w:kern w:val="0"/>
          <w:sz w:val="28"/>
          <w:szCs w:val="28"/>
        </w:rPr>
        <w:t>佺</w:t>
      </w:r>
      <w:proofErr w:type="gramEnd"/>
      <w:r w:rsidRPr="00F0266F">
        <w:rPr>
          <w:rFonts w:ascii="仿宋_GB2312" w:eastAsia="仿宋_GB2312" w:hAnsi="宋体" w:cs="宋体" w:hint="eastAsia"/>
          <w:kern w:val="0"/>
          <w:sz w:val="28"/>
          <w:szCs w:val="28"/>
        </w:rPr>
        <w:t>，鹿洪禹，杨存智，李富柱，邵明辉 。2014.11</w:t>
      </w:r>
    </w:p>
    <w:p w:rsidR="00F0266F" w:rsidRPr="00F0266F" w:rsidRDefault="00F0266F" w:rsidP="00F0266F">
      <w:pPr>
        <w:spacing w:beforeLines="50" w:before="156" w:afterLines="20" w:after="62" w:line="560" w:lineRule="exact"/>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四、实验室建设研究成果</w:t>
      </w:r>
    </w:p>
    <w:p w:rsidR="00F0266F" w:rsidRPr="00F0266F" w:rsidRDefault="00F0266F" w:rsidP="00F0266F">
      <w:pPr>
        <w:adjustRightInd w:val="0"/>
        <w:snapToGrid w:val="0"/>
        <w:spacing w:line="560" w:lineRule="exact"/>
        <w:ind w:left="420" w:rightChars="50" w:right="105" w:hangingChars="150" w:hanging="420"/>
        <w:jc w:val="left"/>
        <w:rPr>
          <w:rFonts w:ascii="仿宋_GB2312" w:eastAsia="仿宋_GB2312" w:hAnsi="Times New Roman" w:cs="Times New Roman" w:hint="eastAsia"/>
          <w:sz w:val="28"/>
          <w:szCs w:val="28"/>
        </w:rPr>
      </w:pPr>
      <w:r w:rsidRPr="00F0266F">
        <w:rPr>
          <w:rFonts w:ascii="仿宋_GB2312" w:eastAsia="仿宋_GB2312" w:hAnsi="宋体" w:cs="Times New Roman" w:hint="eastAsia"/>
          <w:sz w:val="28"/>
          <w:szCs w:val="28"/>
        </w:rPr>
        <w:t>1、韩继光，“液压支架用阀综合试验台”研制，江苏省教育厅立项，20</w:t>
      </w:r>
      <w:r w:rsidRPr="00F0266F">
        <w:rPr>
          <w:rFonts w:ascii="仿宋_GB2312" w:eastAsia="仿宋_GB2312" w:hAnsi="Times New Roman" w:cs="Times New Roman" w:hint="eastAsia"/>
          <w:sz w:val="28"/>
          <w:szCs w:val="28"/>
        </w:rPr>
        <w:t>11.07-2013.12。</w:t>
      </w:r>
    </w:p>
    <w:p w:rsidR="00F0266F" w:rsidRPr="00F0266F" w:rsidRDefault="00F0266F" w:rsidP="00F0266F">
      <w:pPr>
        <w:spacing w:line="560" w:lineRule="exact"/>
        <w:ind w:left="420" w:hangingChars="150" w:hanging="420"/>
        <w:jc w:val="left"/>
        <w:rPr>
          <w:rFonts w:ascii="仿宋_GB2312" w:eastAsia="仿宋_GB2312" w:hAnsi="宋体" w:cs="Times New Roman" w:hint="eastAsia"/>
          <w:sz w:val="28"/>
          <w:szCs w:val="28"/>
        </w:rPr>
      </w:pPr>
      <w:r w:rsidRPr="00F0266F">
        <w:rPr>
          <w:rFonts w:ascii="仿宋_GB2312" w:eastAsia="仿宋_GB2312" w:hAnsi="Times New Roman" w:cs="Times New Roman" w:hint="eastAsia"/>
          <w:sz w:val="28"/>
          <w:szCs w:val="28"/>
        </w:rPr>
        <w:t>2、韩继光，江苏省工业设计实验中心建设     江苏省</w:t>
      </w:r>
      <w:proofErr w:type="gramStart"/>
      <w:r w:rsidRPr="00F0266F">
        <w:rPr>
          <w:rFonts w:ascii="仿宋_GB2312" w:eastAsia="仿宋_GB2312" w:hAnsi="Times New Roman" w:cs="Times New Roman" w:hint="eastAsia"/>
          <w:sz w:val="28"/>
          <w:szCs w:val="28"/>
        </w:rPr>
        <w:t>经信委立项</w:t>
      </w:r>
      <w:proofErr w:type="gramEnd"/>
      <w:r w:rsidRPr="00F0266F">
        <w:rPr>
          <w:rFonts w:ascii="仿宋_GB2312" w:eastAsia="仿宋_GB2312" w:hAnsi="Times New Roman" w:cs="Times New Roman" w:hint="eastAsia"/>
          <w:sz w:val="28"/>
          <w:szCs w:val="28"/>
        </w:rPr>
        <w:t xml:space="preserve"> 2013.</w:t>
      </w:r>
    </w:p>
    <w:p w:rsidR="00F0266F" w:rsidRPr="00F0266F" w:rsidRDefault="00F0266F" w:rsidP="00F0266F">
      <w:pPr>
        <w:adjustRightInd w:val="0"/>
        <w:snapToGrid w:val="0"/>
        <w:spacing w:line="560" w:lineRule="exact"/>
        <w:ind w:rightChars="50" w:right="105"/>
        <w:jc w:val="left"/>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3、</w:t>
      </w:r>
      <w:r w:rsidRPr="00F0266F">
        <w:rPr>
          <w:rFonts w:ascii="仿宋_GB2312" w:eastAsia="仿宋_GB2312" w:hAnsi="宋体" w:cs="宋体" w:hint="eastAsia"/>
          <w:kern w:val="0"/>
          <w:sz w:val="28"/>
          <w:szCs w:val="28"/>
        </w:rPr>
        <w:t>郭永环，</w:t>
      </w:r>
      <w:r w:rsidRPr="00F0266F">
        <w:rPr>
          <w:rFonts w:ascii="仿宋_GB2312" w:eastAsia="仿宋_GB2312" w:hAnsi="Times New Roman" w:cs="Arial" w:hint="eastAsia"/>
          <w:sz w:val="28"/>
          <w:szCs w:val="28"/>
        </w:rPr>
        <w:t>《工程训练》</w:t>
      </w:r>
      <w:r w:rsidRPr="00F0266F">
        <w:rPr>
          <w:rFonts w:ascii="仿宋_GB2312" w:eastAsia="仿宋_GB2312" w:hAnsi="宋体" w:cs="宋体" w:hint="eastAsia"/>
          <w:kern w:val="0"/>
          <w:sz w:val="28"/>
          <w:szCs w:val="28"/>
        </w:rPr>
        <w:t>，北大出版社，实验教材，</w:t>
      </w:r>
      <w:r w:rsidRPr="00F0266F">
        <w:rPr>
          <w:rFonts w:ascii="仿宋_GB2312" w:eastAsia="仿宋_GB2312" w:hAnsi="Times New Roman" w:cs="Times New Roman" w:hint="eastAsia"/>
          <w:kern w:val="0"/>
          <w:sz w:val="28"/>
          <w:szCs w:val="28"/>
        </w:rPr>
        <w:t>2014.5月出版。</w:t>
      </w:r>
    </w:p>
    <w:p w:rsidR="00F0266F" w:rsidRPr="00F0266F" w:rsidRDefault="00F0266F" w:rsidP="00F0266F">
      <w:pPr>
        <w:adjustRightInd w:val="0"/>
        <w:snapToGrid w:val="0"/>
        <w:spacing w:line="560" w:lineRule="exact"/>
        <w:ind w:left="420" w:rightChars="50" w:right="105" w:hangingChars="150" w:hanging="420"/>
        <w:rPr>
          <w:rFonts w:ascii="仿宋_GB2312" w:eastAsia="仿宋_GB2312" w:hAnsi="宋体" w:cs="Times New Roman" w:hint="eastAsia"/>
          <w:kern w:val="0"/>
          <w:sz w:val="28"/>
          <w:szCs w:val="28"/>
        </w:rPr>
      </w:pPr>
      <w:r w:rsidRPr="00F0266F">
        <w:rPr>
          <w:rFonts w:ascii="仿宋_GB2312" w:eastAsia="仿宋_GB2312" w:hAnsi="宋体" w:cs="Times New Roman" w:hint="eastAsia"/>
          <w:sz w:val="28"/>
          <w:szCs w:val="28"/>
        </w:rPr>
        <w:t>4、邢邦圣，</w:t>
      </w:r>
      <w:proofErr w:type="gramStart"/>
      <w:r w:rsidRPr="00F0266F">
        <w:rPr>
          <w:rFonts w:ascii="仿宋_GB2312" w:eastAsia="仿宋_GB2312" w:hAnsi="宋体" w:cs="Times New Roman" w:hint="eastAsia"/>
          <w:sz w:val="28"/>
          <w:szCs w:val="28"/>
        </w:rPr>
        <w:t>“</w:t>
      </w:r>
      <w:proofErr w:type="gramEnd"/>
      <w:r w:rsidRPr="00F0266F">
        <w:rPr>
          <w:rFonts w:ascii="仿宋_GB2312" w:eastAsia="仿宋_GB2312" w:hAnsi="Times New Roman" w:cs="Times New Roman" w:hint="eastAsia"/>
          <w:sz w:val="28"/>
          <w:szCs w:val="28"/>
        </w:rPr>
        <w:t>机械类省重点专业“1+10”人才培养模式改革与创新研究“，江苏省教学成果二等奖，江苏省教育厅，2013。</w:t>
      </w:r>
    </w:p>
    <w:p w:rsidR="00F0266F" w:rsidRPr="00F0266F" w:rsidRDefault="00F0266F" w:rsidP="00F0266F">
      <w:pPr>
        <w:adjustRightInd w:val="0"/>
        <w:snapToGrid w:val="0"/>
        <w:spacing w:line="560" w:lineRule="exact"/>
        <w:ind w:left="420" w:rightChars="50" w:right="105" w:hangingChars="150" w:hanging="420"/>
        <w:jc w:val="left"/>
        <w:rPr>
          <w:rFonts w:ascii="仿宋_GB2312" w:eastAsia="仿宋_GB2312" w:hAnsi="Times New Roman" w:cs="Times New Roman" w:hint="eastAsia"/>
          <w:sz w:val="28"/>
          <w:szCs w:val="28"/>
        </w:rPr>
      </w:pPr>
      <w:r w:rsidRPr="00F0266F">
        <w:rPr>
          <w:rFonts w:ascii="仿宋_GB2312" w:eastAsia="仿宋_GB2312" w:hAnsi="宋体" w:cs="Times New Roman" w:hint="eastAsia"/>
          <w:sz w:val="28"/>
          <w:szCs w:val="28"/>
        </w:rPr>
        <w:t>5、邢邦圣，“机械基础省级实验教学示范中心建设与管理创新” ，《实验</w:t>
      </w:r>
      <w:r w:rsidRPr="00F0266F">
        <w:rPr>
          <w:rFonts w:ascii="仿宋_GB2312" w:eastAsia="仿宋_GB2312" w:hAnsi="宋体" w:cs="Times New Roman" w:hint="eastAsia"/>
          <w:sz w:val="28"/>
          <w:szCs w:val="28"/>
        </w:rPr>
        <w:lastRenderedPageBreak/>
        <w:t>技术与管理》，</w:t>
      </w:r>
      <w:r w:rsidRPr="00F0266F">
        <w:rPr>
          <w:rFonts w:ascii="仿宋_GB2312" w:eastAsia="仿宋_GB2312" w:hAnsi="Times New Roman" w:cs="Times New Roman" w:hint="eastAsia"/>
          <w:sz w:val="28"/>
          <w:szCs w:val="28"/>
        </w:rPr>
        <w:t>2012，29（8）。</w:t>
      </w:r>
    </w:p>
    <w:p w:rsidR="00F0266F" w:rsidRPr="00F0266F" w:rsidRDefault="00F0266F" w:rsidP="00F0266F">
      <w:pPr>
        <w:adjustRightInd w:val="0"/>
        <w:snapToGrid w:val="0"/>
        <w:spacing w:line="560" w:lineRule="exact"/>
        <w:ind w:left="420" w:rightChars="50" w:right="105" w:hangingChars="150" w:hanging="420"/>
        <w:jc w:val="left"/>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6、邢邦圣，《画法几何及机械制图》国家级精品资源共享课建设。2013</w:t>
      </w:r>
    </w:p>
    <w:p w:rsidR="00F0266F" w:rsidRPr="00F0266F" w:rsidRDefault="00F0266F" w:rsidP="00F0266F">
      <w:pPr>
        <w:spacing w:line="560" w:lineRule="exact"/>
        <w:ind w:left="560" w:hangingChars="200" w:hanging="560"/>
        <w:rPr>
          <w:rFonts w:ascii="仿宋_GB2312" w:eastAsia="仿宋_GB2312" w:hAnsi="宋体" w:cs="Arial" w:hint="eastAsia"/>
          <w:sz w:val="28"/>
          <w:szCs w:val="28"/>
        </w:rPr>
      </w:pPr>
      <w:r w:rsidRPr="00F0266F">
        <w:rPr>
          <w:rFonts w:ascii="仿宋_GB2312" w:eastAsia="仿宋_GB2312" w:hAnsi="Times New Roman" w:cs="Times New Roman" w:hint="eastAsia"/>
          <w:sz w:val="28"/>
          <w:szCs w:val="28"/>
        </w:rPr>
        <w:t>7、</w:t>
      </w:r>
      <w:r w:rsidRPr="00F0266F">
        <w:rPr>
          <w:rFonts w:ascii="仿宋_GB2312" w:eastAsia="仿宋_GB2312" w:hAnsi="Arial" w:cs="Arial" w:hint="eastAsia"/>
          <w:sz w:val="28"/>
          <w:szCs w:val="28"/>
        </w:rPr>
        <w:t>范希营，</w:t>
      </w:r>
      <w:r w:rsidRPr="00F0266F">
        <w:rPr>
          <w:rFonts w:ascii="仿宋_GB2312" w:eastAsia="仿宋_GB2312" w:hAnsi="Times New Roman" w:cs="Arial" w:hint="eastAsia"/>
          <w:sz w:val="28"/>
          <w:szCs w:val="28"/>
        </w:rPr>
        <w:t>一种数控铣床几何精度的综合检验方法 国家发明专利  2013</w:t>
      </w:r>
    </w:p>
    <w:p w:rsidR="00F0266F" w:rsidRPr="00F0266F" w:rsidRDefault="00F0266F" w:rsidP="00F0266F">
      <w:pPr>
        <w:spacing w:line="560" w:lineRule="exact"/>
        <w:ind w:left="420" w:hangingChars="150" w:hanging="420"/>
        <w:rPr>
          <w:rFonts w:ascii="仿宋_GB2312" w:eastAsia="仿宋_GB2312" w:hAnsi="Times New Roman" w:cs="Times New Roman" w:hint="eastAsia"/>
          <w:sz w:val="28"/>
          <w:szCs w:val="28"/>
        </w:rPr>
      </w:pPr>
      <w:r w:rsidRPr="00F0266F">
        <w:rPr>
          <w:rFonts w:ascii="仿宋_GB2312" w:eastAsia="仿宋_GB2312" w:hAnsi="Times New Roman" w:cs="Times New Roman" w:hint="eastAsia"/>
          <w:sz w:val="28"/>
          <w:szCs w:val="28"/>
        </w:rPr>
        <w:t>8、周连</w:t>
      </w:r>
      <w:proofErr w:type="gramStart"/>
      <w:r w:rsidRPr="00F0266F">
        <w:rPr>
          <w:rFonts w:ascii="仿宋_GB2312" w:eastAsia="宋体" w:hAnsi="宋体" w:cs="Times New Roman" w:hint="eastAsia"/>
          <w:sz w:val="28"/>
          <w:szCs w:val="28"/>
        </w:rPr>
        <w:t>佺</w:t>
      </w:r>
      <w:proofErr w:type="gramEnd"/>
      <w:r w:rsidRPr="00F0266F">
        <w:rPr>
          <w:rFonts w:ascii="仿宋_GB2312" w:eastAsia="仿宋_GB2312" w:hAnsi="Times New Roman" w:cs="Times New Roman" w:hint="eastAsia"/>
          <w:sz w:val="28"/>
          <w:szCs w:val="28"/>
        </w:rPr>
        <w:t>，计算机自动控制液压综合实验台的研制，《液压气动与密封》2013.7</w:t>
      </w:r>
    </w:p>
    <w:p w:rsidR="00F0266F" w:rsidRPr="00F0266F" w:rsidRDefault="00F0266F" w:rsidP="00F0266F">
      <w:pPr>
        <w:spacing w:line="560" w:lineRule="exact"/>
        <w:ind w:left="420" w:hangingChars="150" w:hanging="420"/>
        <w:rPr>
          <w:rFonts w:ascii="仿宋_GB2312" w:eastAsia="仿宋_GB2312" w:hAnsi="Times New Roman" w:cs="Arial" w:hint="eastAsia"/>
          <w:sz w:val="28"/>
          <w:szCs w:val="28"/>
        </w:rPr>
      </w:pPr>
      <w:r w:rsidRPr="00F0266F">
        <w:rPr>
          <w:rFonts w:ascii="仿宋_GB2312" w:eastAsia="仿宋_GB2312" w:hAnsi="Times New Roman" w:cs="Arial" w:hint="eastAsia"/>
          <w:sz w:val="28"/>
          <w:szCs w:val="28"/>
        </w:rPr>
        <w:t>9、周连</w:t>
      </w:r>
      <w:proofErr w:type="gramStart"/>
      <w:r w:rsidRPr="00F0266F">
        <w:rPr>
          <w:rFonts w:ascii="仿宋_GB2312" w:eastAsia="宋体" w:hAnsi="宋体" w:cs="Times New Roman" w:hint="eastAsia"/>
          <w:sz w:val="28"/>
          <w:szCs w:val="28"/>
        </w:rPr>
        <w:t>佺</w:t>
      </w:r>
      <w:proofErr w:type="gramEnd"/>
      <w:r w:rsidRPr="00F0266F">
        <w:rPr>
          <w:rFonts w:ascii="仿宋_GB2312" w:eastAsia="仿宋_GB2312" w:hAnsi="Times New Roman" w:cs="Times New Roman" w:hint="eastAsia"/>
          <w:sz w:val="28"/>
          <w:szCs w:val="28"/>
        </w:rPr>
        <w:t>，</w:t>
      </w:r>
      <w:r w:rsidRPr="00F0266F">
        <w:rPr>
          <w:rFonts w:ascii="仿宋_GB2312" w:eastAsia="仿宋_GB2312" w:hAnsi="Times New Roman" w:cs="Arial" w:hint="eastAsia"/>
          <w:sz w:val="28"/>
          <w:szCs w:val="28"/>
        </w:rPr>
        <w:t>起重机液压多路换向阀试验台的研制，《机床与液压》</w:t>
      </w:r>
      <w:r w:rsidRPr="00F0266F">
        <w:rPr>
          <w:rFonts w:ascii="仿宋_GB2312" w:eastAsia="仿宋_GB2312" w:hAnsi="Times New Roman" w:cs="Times New Roman" w:hint="eastAsia"/>
          <w:sz w:val="28"/>
          <w:szCs w:val="28"/>
        </w:rPr>
        <w:t>2014, 14:79-82</w:t>
      </w:r>
      <w:proofErr w:type="gramStart"/>
      <w:r w:rsidRPr="00F0266F">
        <w:rPr>
          <w:rFonts w:ascii="仿宋_GB2312" w:eastAsia="仿宋_GB2312" w:hAnsi="Times New Roman" w:cs="Times New Roman" w:hint="eastAsia"/>
          <w:sz w:val="28"/>
          <w:szCs w:val="28"/>
        </w:rPr>
        <w:t>,85</w:t>
      </w:r>
      <w:proofErr w:type="gramEnd"/>
    </w:p>
    <w:p w:rsidR="00F0266F" w:rsidRPr="00F0266F" w:rsidRDefault="00F0266F" w:rsidP="00F0266F">
      <w:pPr>
        <w:spacing w:line="560" w:lineRule="exact"/>
        <w:ind w:left="420" w:hangingChars="150" w:hanging="420"/>
        <w:rPr>
          <w:rFonts w:ascii="仿宋_GB2312" w:eastAsia="仿宋_GB2312" w:hAnsi="Times New Roman" w:cs="Arial" w:hint="eastAsia"/>
          <w:sz w:val="28"/>
          <w:szCs w:val="28"/>
        </w:rPr>
      </w:pPr>
      <w:r w:rsidRPr="00F0266F">
        <w:rPr>
          <w:rFonts w:ascii="仿宋_GB2312" w:eastAsia="仿宋_GB2312" w:hAnsi="Times New Roman" w:cs="Arial" w:hint="eastAsia"/>
          <w:sz w:val="28"/>
          <w:szCs w:val="28"/>
        </w:rPr>
        <w:t>10、邵明辉，不同进</w:t>
      </w:r>
      <w:proofErr w:type="gramStart"/>
      <w:r w:rsidRPr="00F0266F">
        <w:rPr>
          <w:rFonts w:ascii="仿宋_GB2312" w:eastAsia="仿宋_GB2312" w:hAnsi="Times New Roman" w:cs="Arial" w:hint="eastAsia"/>
          <w:sz w:val="28"/>
          <w:szCs w:val="28"/>
        </w:rPr>
        <w:t>给速度</w:t>
      </w:r>
      <w:proofErr w:type="gramEnd"/>
      <w:r w:rsidRPr="00F0266F">
        <w:rPr>
          <w:rFonts w:ascii="仿宋_GB2312" w:eastAsia="仿宋_GB2312" w:hAnsi="Times New Roman" w:cs="Arial" w:hint="eastAsia"/>
          <w:sz w:val="28"/>
          <w:szCs w:val="28"/>
        </w:rPr>
        <w:t>对刀具三向振动影响的试验研究，《机床与液压》2014.4</w:t>
      </w:r>
    </w:p>
    <w:p w:rsidR="00F0266F" w:rsidRPr="00F0266F" w:rsidRDefault="00F0266F" w:rsidP="00F0266F">
      <w:pPr>
        <w:spacing w:line="560" w:lineRule="exact"/>
        <w:ind w:left="420" w:hangingChars="150" w:hanging="420"/>
        <w:rPr>
          <w:rFonts w:ascii="仿宋_GB2312" w:eastAsia="仿宋_GB2312" w:hAnsi="宋体" w:cs="Arial" w:hint="eastAsia"/>
          <w:sz w:val="28"/>
          <w:szCs w:val="28"/>
        </w:rPr>
      </w:pPr>
      <w:r w:rsidRPr="00F0266F">
        <w:rPr>
          <w:rFonts w:ascii="仿宋_GB2312" w:eastAsia="仿宋_GB2312" w:hAnsi="Times New Roman" w:cs="Arial" w:hint="eastAsia"/>
          <w:sz w:val="28"/>
          <w:szCs w:val="28"/>
        </w:rPr>
        <w:t>11、邵明辉基于专业链寻优的大型设备使用绩效提升方法研究， 校级科研立项，2014.11</w:t>
      </w:r>
    </w:p>
    <w:p w:rsidR="00F0266F" w:rsidRPr="00F0266F" w:rsidRDefault="00F0266F" w:rsidP="00F0266F">
      <w:pPr>
        <w:spacing w:beforeLines="20" w:before="62" w:afterLines="20" w:after="62" w:line="560" w:lineRule="exact"/>
        <w:ind w:left="560" w:hangingChars="200" w:hanging="560"/>
        <w:rPr>
          <w:rFonts w:ascii="仿宋_GB2312" w:eastAsia="仿宋_GB2312" w:hAnsi="Times New Roman" w:cs="Arial" w:hint="eastAsia"/>
          <w:sz w:val="28"/>
          <w:szCs w:val="28"/>
        </w:rPr>
      </w:pPr>
      <w:r w:rsidRPr="00F0266F">
        <w:rPr>
          <w:rFonts w:ascii="仿宋_GB2312" w:eastAsia="仿宋_GB2312" w:hAnsi="Times New Roman" w:cs="Arial" w:hint="eastAsia"/>
          <w:sz w:val="28"/>
          <w:szCs w:val="28"/>
        </w:rPr>
        <w:t>12、闵勇，基于BP神经网络和Elman网络的滚动轴承故障诊断《华中电力》2014.1</w:t>
      </w:r>
    </w:p>
    <w:p w:rsidR="00F0266F" w:rsidRPr="00F0266F" w:rsidRDefault="00F0266F" w:rsidP="00F0266F">
      <w:pPr>
        <w:widowControl/>
        <w:jc w:val="left"/>
        <w:rPr>
          <w:rFonts w:ascii="仿宋_GB2312" w:eastAsia="仿宋_GB2312" w:hAnsi="宋体" w:cs="宋体"/>
          <w:b/>
          <w:bCs/>
          <w:sz w:val="36"/>
          <w:szCs w:val="36"/>
        </w:rPr>
        <w:sectPr w:rsidR="00F0266F" w:rsidRPr="00F0266F">
          <w:pgSz w:w="11906" w:h="16838"/>
          <w:pgMar w:top="1440" w:right="1440" w:bottom="1440" w:left="1440" w:header="720" w:footer="720" w:gutter="0"/>
          <w:cols w:space="720"/>
          <w:docGrid w:type="lines" w:linePitch="312"/>
        </w:sectPr>
      </w:pPr>
    </w:p>
    <w:p w:rsidR="00F0266F" w:rsidRPr="00F0266F" w:rsidRDefault="00F0266F" w:rsidP="00F0266F">
      <w:pPr>
        <w:spacing w:before="120" w:after="100" w:afterAutospacing="1" w:line="500" w:lineRule="exact"/>
        <w:jc w:val="center"/>
        <w:outlineLvl w:val="1"/>
        <w:rPr>
          <w:rFonts w:ascii="仿宋_GB2312" w:eastAsia="仿宋_GB2312" w:hAnsi="宋体" w:cs="宋体" w:hint="eastAsia"/>
          <w:b/>
          <w:bCs/>
          <w:sz w:val="36"/>
          <w:szCs w:val="36"/>
        </w:rPr>
      </w:pPr>
      <w:r w:rsidRPr="00F0266F">
        <w:rPr>
          <w:rFonts w:ascii="仿宋_GB2312" w:eastAsia="仿宋_GB2312" w:hAnsi="宋体" w:cs="宋体" w:hint="eastAsia"/>
          <w:b/>
          <w:bCs/>
          <w:sz w:val="36"/>
          <w:szCs w:val="36"/>
        </w:rPr>
        <w:lastRenderedPageBreak/>
        <w:t>实验中心教师的研究论文（EI 、SCI收录部分）</w:t>
      </w:r>
    </w:p>
    <w:tbl>
      <w:tblPr>
        <w:tblW w:w="13806" w:type="dxa"/>
        <w:jc w:val="center"/>
        <w:tblLayout w:type="fixed"/>
        <w:tblLook w:val="04A0" w:firstRow="1" w:lastRow="0" w:firstColumn="1" w:lastColumn="0" w:noHBand="0" w:noVBand="1"/>
      </w:tblPr>
      <w:tblGrid>
        <w:gridCol w:w="749"/>
        <w:gridCol w:w="1069"/>
        <w:gridCol w:w="6746"/>
        <w:gridCol w:w="3286"/>
        <w:gridCol w:w="1956"/>
      </w:tblGrid>
      <w:tr w:rsidR="00F0266F" w:rsidRPr="00F0266F" w:rsidTr="00F0266F">
        <w:trPr>
          <w:trHeight w:val="515"/>
          <w:jc w:val="center"/>
        </w:trPr>
        <w:tc>
          <w:tcPr>
            <w:tcW w:w="749" w:type="dxa"/>
            <w:tcBorders>
              <w:top w:val="single" w:sz="8"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序号</w:t>
            </w:r>
          </w:p>
        </w:tc>
        <w:tc>
          <w:tcPr>
            <w:tcW w:w="1069"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作者</w:t>
            </w:r>
          </w:p>
        </w:tc>
        <w:tc>
          <w:tcPr>
            <w:tcW w:w="6746"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论文题目</w:t>
            </w:r>
          </w:p>
        </w:tc>
        <w:tc>
          <w:tcPr>
            <w:tcW w:w="3286"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发表杂志</w:t>
            </w:r>
          </w:p>
        </w:tc>
        <w:tc>
          <w:tcPr>
            <w:tcW w:w="1956" w:type="dxa"/>
            <w:tcBorders>
              <w:top w:val="single" w:sz="8"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时间</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Stability Study of Rock Surrounding Roadway with Short Support at Floor by Seepage and Stress Interaction</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Electronic Journal of geotechnical engineering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17</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Q</w:t>
            </w:r>
            <w:r w:rsidRPr="00F0266F">
              <w:rPr>
                <w:rFonts w:ascii="仿宋_GB2312" w:eastAsia="仿宋_GB2312" w:hAnsi="Times New Roman" w:cs="Times New Roman"/>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Microstructures and properties of </w:t>
            </w:r>
            <w:proofErr w:type="spellStart"/>
            <w:r w:rsidRPr="00F0266F">
              <w:rPr>
                <w:rFonts w:ascii="Times New Roman" w:eastAsia="仿宋_GB2312" w:hAnsi="Times New Roman" w:cs="Times New Roman"/>
                <w:kern w:val="0"/>
                <w:sz w:val="24"/>
                <w:szCs w:val="24"/>
              </w:rPr>
              <w:t>SnZn-xEr</w:t>
            </w:r>
            <w:proofErr w:type="spellEnd"/>
            <w:r w:rsidRPr="00F0266F">
              <w:rPr>
                <w:rFonts w:ascii="Times New Roman" w:eastAsia="仿宋_GB2312" w:hAnsi="Times New Roman" w:cs="Times New Roman"/>
                <w:kern w:val="0"/>
                <w:sz w:val="24"/>
                <w:szCs w:val="24"/>
              </w:rPr>
              <w:t xml:space="preserve"> lead-free solders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Journal of Rare Earths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30</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8</w:t>
            </w:r>
            <w:r w:rsidRPr="00F0266F">
              <w:rPr>
                <w:rFonts w:ascii="仿宋_GB2312" w:eastAsia="仿宋_GB2312" w:hAnsi="Times New Roman" w:cs="Times New Roman"/>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Microstructures and properties of </w:t>
            </w:r>
            <w:proofErr w:type="spellStart"/>
            <w:r w:rsidRPr="00F0266F">
              <w:rPr>
                <w:rFonts w:ascii="Times New Roman" w:eastAsia="仿宋_GB2312" w:hAnsi="Times New Roman" w:cs="Times New Roman"/>
                <w:kern w:val="0"/>
                <w:sz w:val="24"/>
                <w:szCs w:val="24"/>
              </w:rPr>
              <w:t>SnZn</w:t>
            </w:r>
            <w:proofErr w:type="spellEnd"/>
            <w:r w:rsidRPr="00F0266F">
              <w:rPr>
                <w:rFonts w:ascii="Times New Roman" w:eastAsia="仿宋_GB2312" w:hAnsi="Times New Roman" w:cs="Times New Roman"/>
                <w:kern w:val="0"/>
                <w:sz w:val="24"/>
                <w:szCs w:val="24"/>
              </w:rPr>
              <w:t xml:space="preserve"> lead-free solders bearing La for electronic packaging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IEEE Transactions on Electron Devices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59</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12</w:t>
            </w:r>
            <w:r w:rsidRPr="00F0266F">
              <w:rPr>
                <w:rFonts w:ascii="仿宋_GB2312" w:eastAsia="仿宋_GB2312" w:hAnsi="Times New Roman" w:cs="Times New Roman"/>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Effect of Zn on properties and microstructure of </w:t>
            </w:r>
            <w:proofErr w:type="spellStart"/>
            <w:r w:rsidRPr="00F0266F">
              <w:rPr>
                <w:rFonts w:ascii="Times New Roman" w:eastAsia="仿宋_GB2312" w:hAnsi="Times New Roman" w:cs="Times New Roman"/>
                <w:kern w:val="0"/>
                <w:sz w:val="24"/>
                <w:szCs w:val="24"/>
              </w:rPr>
              <w:t>SnAgCu</w:t>
            </w:r>
            <w:proofErr w:type="spellEnd"/>
            <w:r w:rsidRPr="00F0266F">
              <w:rPr>
                <w:rFonts w:ascii="Times New Roman" w:eastAsia="仿宋_GB2312" w:hAnsi="Times New Roman" w:cs="Times New Roman"/>
                <w:kern w:val="0"/>
                <w:sz w:val="24"/>
                <w:szCs w:val="24"/>
              </w:rPr>
              <w:t xml:space="preserve"> alloy</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Journal of Materials Science: Materials in Electronics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23</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11</w:t>
            </w:r>
            <w:r w:rsidRPr="00F0266F">
              <w:rPr>
                <w:rFonts w:ascii="仿宋_GB2312" w:eastAsia="仿宋_GB2312" w:hAnsi="Times New Roman" w:cs="Times New Roman"/>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Development of </w:t>
            </w:r>
            <w:proofErr w:type="spellStart"/>
            <w:r w:rsidRPr="00F0266F">
              <w:rPr>
                <w:rFonts w:ascii="Times New Roman" w:eastAsia="仿宋_GB2312" w:hAnsi="Times New Roman" w:cs="Times New Roman"/>
                <w:kern w:val="0"/>
                <w:sz w:val="24"/>
                <w:szCs w:val="24"/>
              </w:rPr>
              <w:t>SnAg</w:t>
            </w:r>
            <w:proofErr w:type="spellEnd"/>
            <w:r w:rsidRPr="00F0266F">
              <w:rPr>
                <w:rFonts w:ascii="Times New Roman" w:eastAsia="仿宋_GB2312" w:hAnsi="Times New Roman" w:cs="Times New Roman"/>
                <w:kern w:val="0"/>
                <w:sz w:val="24"/>
                <w:szCs w:val="24"/>
              </w:rPr>
              <w:t>-based lead-free solders in electronics packaging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Microelectronics Reliability</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52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3</w:t>
            </w:r>
            <w:r w:rsidRPr="00F0266F">
              <w:rPr>
                <w:rFonts w:ascii="仿宋_GB2312" w:eastAsia="仿宋_GB2312" w:hAnsi="Times New Roman" w:cs="Times New Roman"/>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Properties of </w:t>
            </w:r>
            <w:proofErr w:type="spellStart"/>
            <w:r w:rsidRPr="00F0266F">
              <w:rPr>
                <w:rFonts w:ascii="Times New Roman" w:eastAsia="仿宋_GB2312" w:hAnsi="Times New Roman" w:cs="Times New Roman"/>
                <w:kern w:val="0"/>
                <w:sz w:val="24"/>
                <w:szCs w:val="24"/>
              </w:rPr>
              <w:t>SnZn</w:t>
            </w:r>
            <w:proofErr w:type="spellEnd"/>
            <w:r w:rsidRPr="00F0266F">
              <w:rPr>
                <w:rFonts w:ascii="Times New Roman" w:eastAsia="仿宋_GB2312" w:hAnsi="Times New Roman" w:cs="Times New Roman"/>
                <w:kern w:val="0"/>
                <w:sz w:val="24"/>
                <w:szCs w:val="24"/>
              </w:rPr>
              <w:t xml:space="preserve"> lead-free solders bearing rare earth Y</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Science and Technology of Welding and Joining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17</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5</w:t>
            </w:r>
            <w:r w:rsidRPr="00F0266F">
              <w:rPr>
                <w:rFonts w:ascii="仿宋_GB2312" w:eastAsia="仿宋_GB2312" w:hAnsi="Times New Roman" w:cs="Times New Roman"/>
                <w:kern w:val="0"/>
                <w:sz w:val="24"/>
                <w:szCs w:val="24"/>
              </w:rPr>
              <w:t>）</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Natural Boundary Element Method for Bending Problem of Infinite Plate with a Circular Opening under the Boundary Loads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Computer Modeling in Engineering and Science</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84</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3</w:t>
            </w:r>
            <w:r w:rsidRPr="00F0266F">
              <w:rPr>
                <w:rFonts w:ascii="仿宋_GB2312" w:eastAsia="仿宋_GB2312" w:hAnsi="Times New Roman" w:cs="Times New Roman"/>
                <w:kern w:val="0"/>
                <w:sz w:val="24"/>
                <w:szCs w:val="24"/>
              </w:rPr>
              <w:t>）</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rPr>
                <w:rFonts w:ascii="Times New Roman" w:eastAsia="宋体" w:hAnsi="Times New Roman" w:cs="Times New Roman"/>
                <w:sz w:val="20"/>
                <w:szCs w:val="20"/>
              </w:rPr>
            </w:pPr>
            <w:r w:rsidRPr="00F0266F">
              <w:rPr>
                <w:rFonts w:ascii="Times New Roman" w:eastAsia="宋体" w:hAnsi="Times New Roman" w:cs="Times New Roman"/>
                <w:sz w:val="20"/>
                <w:szCs w:val="20"/>
              </w:rPr>
              <w:t>Experimental Study of Time-dependent Porosity of Granular Broken Sandstone</w:t>
            </w:r>
          </w:p>
          <w:p w:rsidR="00F0266F" w:rsidRPr="00F0266F" w:rsidRDefault="00F0266F" w:rsidP="00F0266F">
            <w:pPr>
              <w:widowControl/>
              <w:adjustRightInd w:val="0"/>
              <w:snapToGrid w:val="0"/>
              <w:rPr>
                <w:rFonts w:ascii="Times New Roman" w:eastAsia="仿宋_GB2312" w:hAnsi="Times New Roman" w:cs="Times New Roman"/>
                <w:kern w:val="0"/>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rPr>
                <w:rFonts w:ascii="Times New Roman" w:eastAsia="宋体" w:hAnsi="Times New Roman" w:cs="Times New Roman"/>
                <w:sz w:val="20"/>
                <w:szCs w:val="20"/>
              </w:rPr>
            </w:pPr>
            <w:r w:rsidRPr="00F0266F">
              <w:rPr>
                <w:rFonts w:ascii="Times New Roman" w:eastAsia="宋体" w:hAnsi="Times New Roman" w:cs="Times New Roman"/>
                <w:sz w:val="20"/>
                <w:szCs w:val="20"/>
              </w:rPr>
              <w:t>Electronic Journal of Geotechnical Engineering</w:t>
            </w:r>
          </w:p>
          <w:p w:rsidR="00F0266F" w:rsidRPr="00F0266F" w:rsidRDefault="00F0266F" w:rsidP="00F0266F">
            <w:pPr>
              <w:widowControl/>
              <w:adjustRightInd w:val="0"/>
              <w:snapToGrid w:val="0"/>
              <w:rPr>
                <w:rFonts w:ascii="Times New Roman" w:eastAsia="仿宋_GB2312" w:hAnsi="Times New Roman" w:cs="Times New Roman"/>
                <w:kern w:val="0"/>
                <w:sz w:val="24"/>
                <w:szCs w:val="24"/>
              </w:rPr>
            </w:pP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2012.17</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The optimal Mexican hat wavelet filter de-noising method based on cross validation method</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Current development in theory and applications of wavelets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5</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2</w:t>
            </w:r>
            <w:r w:rsidRPr="00F0266F">
              <w:rPr>
                <w:rFonts w:ascii="仿宋_GB2312" w:eastAsia="仿宋_GB2312" w:hAnsi="Times New Roman" w:cs="Times New Roman"/>
                <w:kern w:val="0"/>
                <w:sz w:val="24"/>
                <w:szCs w:val="24"/>
              </w:rPr>
              <w:t>）</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范希营</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0"/>
                <w:szCs w:val="20"/>
              </w:rPr>
              <w:t>Optimization Design of Cooling Channel</w:t>
            </w:r>
          </w:p>
        </w:tc>
        <w:tc>
          <w:tcPr>
            <w:tcW w:w="3286"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rPr>
                <w:rFonts w:ascii="Times New Roman" w:eastAsia="宋体" w:hAnsi="Times New Roman" w:cs="Times New Roman"/>
                <w:sz w:val="20"/>
                <w:szCs w:val="20"/>
              </w:rPr>
            </w:pPr>
            <w:r w:rsidRPr="00F0266F">
              <w:rPr>
                <w:rFonts w:ascii="Times New Roman" w:eastAsia="宋体" w:hAnsi="Times New Roman" w:cs="Times New Roman"/>
                <w:sz w:val="20"/>
                <w:szCs w:val="20"/>
              </w:rPr>
              <w:t xml:space="preserve">Electronic &amp; Mechanical </w:t>
            </w:r>
            <w:proofErr w:type="spellStart"/>
            <w:r w:rsidRPr="00F0266F">
              <w:rPr>
                <w:rFonts w:ascii="Times New Roman" w:eastAsia="宋体" w:hAnsi="Times New Roman" w:cs="Times New Roman"/>
                <w:sz w:val="20"/>
                <w:szCs w:val="20"/>
              </w:rPr>
              <w:t>ngineeringE</w:t>
            </w:r>
            <w:proofErr w:type="spellEnd"/>
            <w:r w:rsidRPr="00F0266F">
              <w:rPr>
                <w:rFonts w:ascii="Times New Roman" w:eastAsia="宋体" w:hAnsi="Times New Roman" w:cs="Times New Roman"/>
                <w:sz w:val="20"/>
                <w:szCs w:val="20"/>
              </w:rPr>
              <w:t xml:space="preserve"> and Information Technology</w:t>
            </w:r>
          </w:p>
          <w:p w:rsidR="00F0266F" w:rsidRPr="00F0266F" w:rsidRDefault="00F0266F" w:rsidP="00F0266F">
            <w:pPr>
              <w:widowControl/>
              <w:adjustRightInd w:val="0"/>
              <w:snapToGrid w:val="0"/>
              <w:rPr>
                <w:rFonts w:ascii="Times New Roman" w:eastAsia="仿宋_GB2312" w:hAnsi="Times New Roman" w:cs="Times New Roman"/>
                <w:kern w:val="0"/>
                <w:sz w:val="24"/>
                <w:szCs w:val="24"/>
              </w:rPr>
            </w:pP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23</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3</w:t>
            </w:r>
            <w:r w:rsidRPr="00F0266F">
              <w:rPr>
                <w:rFonts w:ascii="仿宋_GB2312" w:eastAsia="仿宋_GB2312" w:hAnsi="Times New Roman" w:cs="Times New Roman"/>
                <w:kern w:val="0"/>
                <w:sz w:val="24"/>
                <w:szCs w:val="24"/>
              </w:rPr>
              <w:t>）</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lastRenderedPageBreak/>
              <w:t>11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蒋</w:t>
            </w:r>
            <w:proofErr w:type="gramEnd"/>
            <w:r w:rsidRPr="00F0266F">
              <w:rPr>
                <w:rFonts w:ascii="仿宋_GB2312" w:eastAsia="仿宋_GB2312" w:hAnsi="宋体" w:cs="Arial" w:hint="eastAsia"/>
                <w:kern w:val="0"/>
                <w:sz w:val="24"/>
                <w:szCs w:val="24"/>
              </w:rPr>
              <w:t>红旗</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Stress Spectrum Analysis of Random Vibration of Vehicle Frame Based on Virtual Excitation Method</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479-481</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蒋</w:t>
            </w:r>
            <w:proofErr w:type="gramEnd"/>
            <w:r w:rsidRPr="00F0266F">
              <w:rPr>
                <w:rFonts w:ascii="仿宋_GB2312" w:eastAsia="仿宋_GB2312" w:hAnsi="宋体" w:cs="Arial" w:hint="eastAsia"/>
                <w:kern w:val="0"/>
                <w:sz w:val="24"/>
                <w:szCs w:val="24"/>
              </w:rPr>
              <w:t>红旗</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sz w:val="24"/>
                <w:szCs w:val="24"/>
              </w:rPr>
            </w:pPr>
            <w:r w:rsidRPr="00F0266F">
              <w:rPr>
                <w:rFonts w:ascii="Times New Roman" w:eastAsia="宋体" w:hAnsi="Times New Roman" w:cs="Times New Roman"/>
                <w:sz w:val="24"/>
                <w:szCs w:val="24"/>
              </w:rPr>
              <w:t>Study on Wind-induced Vibration Response of Aerial Working Arm</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sz w:val="24"/>
                <w:szCs w:val="24"/>
              </w:rPr>
            </w:pPr>
            <w:r w:rsidRPr="00F0266F">
              <w:rPr>
                <w:rFonts w:ascii="Times New Roman" w:eastAsia="宋体" w:hAnsi="Times New Roman" w:cs="Times New Roman"/>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510</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邢邦圣</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宋体" w:hAnsi="Times New Roman" w:cs="Times New Roman"/>
                <w:szCs w:val="21"/>
              </w:rPr>
            </w:pPr>
            <w:hyperlink r:id="rId5" w:history="1">
              <w:r w:rsidRPr="00F0266F">
                <w:rPr>
                  <w:rFonts w:ascii="Times New Roman" w:eastAsia="仿宋_GB2312" w:hAnsi="Times New Roman" w:cs="Times New Roman"/>
                  <w:color w:val="0000FF"/>
                  <w:sz w:val="24"/>
                  <w:szCs w:val="24"/>
                  <w:u w:val="single"/>
                </w:rPr>
                <w:t>Transient Dynamics</w:t>
              </w:r>
            </w:hyperlink>
            <w:r w:rsidRPr="00F0266F">
              <w:rPr>
                <w:rFonts w:ascii="Times New Roman" w:eastAsia="宋体" w:hAnsi="Times New Roman" w:cs="Times New Roman"/>
                <w:szCs w:val="21"/>
              </w:rPr>
              <w:t> Research for </w:t>
            </w:r>
            <w:hyperlink r:id="rId6" w:history="1">
              <w:r w:rsidRPr="00F0266F">
                <w:rPr>
                  <w:rFonts w:ascii="Times New Roman" w:eastAsia="仿宋_GB2312" w:hAnsi="Times New Roman" w:cs="Times New Roman"/>
                  <w:color w:val="0000FF"/>
                  <w:sz w:val="24"/>
                  <w:szCs w:val="24"/>
                  <w:u w:val="single"/>
                </w:rPr>
                <w:t>Self-anchored Suspension Bridge</w:t>
              </w:r>
            </w:hyperlink>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sz w:val="24"/>
                <w:szCs w:val="24"/>
              </w:rPr>
              <w:t>Applied Mechanics and Materials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sz w:val="24"/>
                <w:szCs w:val="24"/>
              </w:rPr>
              <w:t>201-202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邢邦圣</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sz w:val="24"/>
                <w:szCs w:val="24"/>
              </w:rPr>
              <w:t>The Singular Function Method Based on the Moving Load Deformation of Suspension Bridge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kern w:val="0"/>
                <w:sz w:val="24"/>
                <w:szCs w:val="24"/>
              </w:rPr>
              <w:t>，</w:t>
            </w:r>
            <w:r w:rsidRPr="00F0266F">
              <w:rPr>
                <w:rFonts w:ascii="Times New Roman" w:eastAsia="仿宋_GB2312" w:hAnsi="Times New Roman" w:cs="Times New Roman"/>
                <w:kern w:val="0"/>
                <w:sz w:val="24"/>
                <w:szCs w:val="24"/>
              </w:rPr>
              <w:t>403-408</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A fuzzy clustering based binary threshold </w:t>
            </w:r>
            <w:proofErr w:type="spellStart"/>
            <w:r w:rsidRPr="00F0266F">
              <w:rPr>
                <w:rFonts w:ascii="Times New Roman" w:eastAsia="仿宋_GB2312" w:hAnsi="Times New Roman" w:cs="Times New Roman"/>
                <w:kern w:val="0"/>
                <w:sz w:val="24"/>
                <w:szCs w:val="24"/>
              </w:rPr>
              <w:t>bispectrum</w:t>
            </w:r>
            <w:proofErr w:type="spellEnd"/>
            <w:r w:rsidRPr="00F0266F">
              <w:rPr>
                <w:rFonts w:ascii="Times New Roman" w:eastAsia="仿宋_GB2312" w:hAnsi="Times New Roman" w:cs="Times New Roman"/>
                <w:kern w:val="0"/>
                <w:sz w:val="24"/>
                <w:szCs w:val="24"/>
              </w:rPr>
              <w:t xml:space="preserve"> estimation approach</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NEURAL COMPUTING &amp; APPLICATIONS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王繁生</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Indentation rolling resistance of conveyor belts based on </w:t>
            </w:r>
            <w:proofErr w:type="spellStart"/>
            <w:r w:rsidRPr="00F0266F">
              <w:rPr>
                <w:rFonts w:ascii="Times New Roman" w:eastAsia="仿宋_GB2312" w:hAnsi="Times New Roman" w:cs="Times New Roman"/>
                <w:kern w:val="0"/>
                <w:sz w:val="24"/>
                <w:szCs w:val="24"/>
              </w:rPr>
              <w:t>maxwell</w:t>
            </w:r>
            <w:proofErr w:type="spellEnd"/>
            <w:r w:rsidRPr="00F0266F">
              <w:rPr>
                <w:rFonts w:ascii="Times New Roman" w:eastAsia="仿宋_GB2312" w:hAnsi="Times New Roman" w:cs="Times New Roman"/>
                <w:kern w:val="0"/>
                <w:sz w:val="24"/>
                <w:szCs w:val="24"/>
              </w:rPr>
              <w:t xml:space="preserve"> model</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Arial" w:cs="Arial"/>
                <w:sz w:val="24"/>
                <w:szCs w:val="24"/>
              </w:rPr>
            </w:pPr>
            <w:r w:rsidRPr="00F0266F">
              <w:rPr>
                <w:rFonts w:ascii="仿宋_GB2312" w:eastAsia="仿宋_GB2312" w:hAnsi="Arial" w:cs="Arial" w:hint="eastAsia"/>
                <w:sz w:val="24"/>
                <w:szCs w:val="24"/>
              </w:rPr>
              <w:t>刘玉</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Experimental study of time-dependent porosity of granular broken sandstone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仿宋_GB2312" w:hAnsi="Times New Roman" w:cs="Times New Roman"/>
                <w:sz w:val="24"/>
                <w:szCs w:val="24"/>
              </w:rPr>
              <w:t>Electronic Journal of Geotechnical Engineering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Arial" w:cs="Arial"/>
                <w:sz w:val="24"/>
                <w:szCs w:val="24"/>
              </w:rPr>
            </w:pPr>
            <w:r w:rsidRPr="00F0266F">
              <w:rPr>
                <w:rFonts w:ascii="仿宋_GB2312" w:eastAsia="仿宋_GB2312" w:hAnsi="Arial" w:cs="Arial" w:hint="eastAsia"/>
                <w:sz w:val="24"/>
                <w:szCs w:val="24"/>
              </w:rPr>
              <w:t>刘 玉</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 xml:space="preserve">Experimental study of the effect of seepage in broken rock on </w:t>
            </w:r>
            <w:proofErr w:type="spellStart"/>
            <w:r w:rsidRPr="00F0266F">
              <w:rPr>
                <w:rFonts w:ascii="Times New Roman" w:eastAsia="仿宋_GB2312" w:hAnsi="Times New Roman" w:cs="Times New Roman"/>
                <w:sz w:val="24"/>
                <w:szCs w:val="24"/>
              </w:rPr>
              <w:t>timedependent</w:t>
            </w:r>
            <w:proofErr w:type="spellEnd"/>
            <w:r w:rsidRPr="00F0266F">
              <w:rPr>
                <w:rFonts w:ascii="Times New Roman" w:eastAsia="仿宋_GB2312" w:hAnsi="Times New Roman" w:cs="Times New Roman"/>
                <w:sz w:val="24"/>
                <w:szCs w:val="24"/>
              </w:rPr>
              <w:t xml:space="preserve"> deformation</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Electronic Journal of Geotechnical Engineering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Arial" w:cs="Arial" w:hint="eastAsia"/>
                <w:sz w:val="24"/>
                <w:szCs w:val="24"/>
              </w:rPr>
              <w:t>刘 玉</w:t>
            </w:r>
          </w:p>
        </w:tc>
        <w:tc>
          <w:tcPr>
            <w:tcW w:w="6746"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The Correlation of non-Darcy Flow Coefficient of Broken Coal and Rock</w:t>
            </w:r>
          </w:p>
          <w:p w:rsidR="00F0266F" w:rsidRPr="00F0266F" w:rsidRDefault="00F0266F" w:rsidP="00F0266F">
            <w:pPr>
              <w:widowControl/>
              <w:adjustRightInd w:val="0"/>
              <w:snapToGrid w:val="0"/>
              <w:rPr>
                <w:rFonts w:ascii="Times New Roman" w:eastAsia="仿宋_GB2312" w:hAnsi="Times New Roman" w:cs="Times New Roman"/>
                <w:kern w:val="0"/>
                <w:sz w:val="24"/>
                <w:szCs w:val="24"/>
              </w:rPr>
            </w:pP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ENERGY</w:t>
            </w:r>
            <w:r w:rsidRPr="00F0266F">
              <w:rPr>
                <w:rFonts w:ascii="仿宋_GB2312" w:eastAsia="仿宋_GB2312" w:hAnsi="Times New Roman" w:cs="Times New Roman" w:hint="eastAsia"/>
                <w:sz w:val="24"/>
                <w:szCs w:val="24"/>
              </w:rPr>
              <w:t> </w:t>
            </w:r>
            <w:r w:rsidRPr="00F0266F">
              <w:rPr>
                <w:rFonts w:ascii="Times New Roman" w:eastAsia="仿宋_GB2312" w:hAnsi="Times New Roman" w:cs="Times New Roman"/>
                <w:sz w:val="24"/>
                <w:szCs w:val="24"/>
              </w:rPr>
              <w:t>EDUCATION SCIENCEAND TECHNOLOGY</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678"/>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Arial" w:cs="Arial" w:hint="eastAsia"/>
                <w:kern w:val="0"/>
                <w:sz w:val="24"/>
                <w:szCs w:val="24"/>
              </w:rPr>
              <w:t>李永锋</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A data mining based approach to research the relationship between </w:t>
            </w:r>
            <w:proofErr w:type="spellStart"/>
            <w:r w:rsidRPr="00F0266F">
              <w:rPr>
                <w:rFonts w:ascii="Times New Roman" w:eastAsia="仿宋_GB2312" w:hAnsi="Times New Roman" w:cs="Times New Roman"/>
                <w:kern w:val="0"/>
                <w:sz w:val="24"/>
                <w:szCs w:val="24"/>
              </w:rPr>
              <w:t>Kansei</w:t>
            </w:r>
            <w:proofErr w:type="spellEnd"/>
            <w:r w:rsidRPr="00F0266F">
              <w:rPr>
                <w:rFonts w:ascii="Times New Roman" w:eastAsia="仿宋_GB2312" w:hAnsi="Times New Roman" w:cs="Times New Roman"/>
                <w:kern w:val="0"/>
                <w:sz w:val="24"/>
                <w:szCs w:val="24"/>
              </w:rPr>
              <w:t xml:space="preserve"> and usability: A case study of mobile phones</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Artificial Intelligence and Computational Intelligence</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21</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Arial" w:cs="Arial" w:hint="eastAsia"/>
                <w:kern w:val="0"/>
                <w:sz w:val="24"/>
                <w:szCs w:val="24"/>
              </w:rPr>
              <w:t>李永锋</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Arial" w:cs="Arial" w:hint="eastAsia"/>
                <w:kern w:val="0"/>
                <w:sz w:val="24"/>
                <w:szCs w:val="24"/>
              </w:rPr>
              <w:t>基于结合分析的产品意象造型设计研究</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图学学报</w:t>
            </w:r>
            <w:proofErr w:type="gramEnd"/>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2012.4</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22</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王繁生</w:t>
            </w:r>
            <w:proofErr w:type="gramEnd"/>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 xml:space="preserve">Indentation rolling resistance of conveyor belts based on </w:t>
            </w:r>
            <w:proofErr w:type="spellStart"/>
            <w:r w:rsidRPr="00F0266F">
              <w:rPr>
                <w:rFonts w:ascii="Times New Roman" w:eastAsia="仿宋_GB2312" w:hAnsi="Times New Roman" w:cs="Times New Roman"/>
                <w:kern w:val="0"/>
                <w:sz w:val="24"/>
                <w:szCs w:val="24"/>
              </w:rPr>
              <w:t>maxwell</w:t>
            </w:r>
            <w:proofErr w:type="spellEnd"/>
            <w:r w:rsidRPr="00F0266F">
              <w:rPr>
                <w:rFonts w:ascii="Times New Roman" w:eastAsia="仿宋_GB2312" w:hAnsi="Times New Roman" w:cs="Times New Roman"/>
                <w:kern w:val="0"/>
                <w:sz w:val="24"/>
                <w:szCs w:val="24"/>
              </w:rPr>
              <w:t xml:space="preserve"> model</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23</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Arial" w:cs="Arial" w:hint="eastAsia"/>
                <w:kern w:val="0"/>
                <w:sz w:val="24"/>
                <w:szCs w:val="24"/>
              </w:rPr>
              <w:t>李永锋</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Arial" w:cs="Arial" w:hint="eastAsia"/>
                <w:kern w:val="0"/>
                <w:sz w:val="24"/>
                <w:szCs w:val="24"/>
              </w:rPr>
              <w:t>基于模糊层次分析法的产品可用性评价方法</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Arial" w:cs="Arial" w:hint="eastAsia"/>
                <w:kern w:val="0"/>
                <w:sz w:val="24"/>
                <w:szCs w:val="24"/>
              </w:rPr>
              <w:t>机械工程学报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2012.14</w:t>
            </w:r>
          </w:p>
        </w:tc>
      </w:tr>
      <w:tr w:rsidR="00F0266F" w:rsidRPr="00F0266F" w:rsidTr="00F0266F">
        <w:trPr>
          <w:trHeight w:val="567"/>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lastRenderedPageBreak/>
              <w:t>24</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sz w:val="24"/>
                <w:szCs w:val="24"/>
              </w:rPr>
              <w:t>范</w:t>
            </w:r>
            <w:proofErr w:type="gramEnd"/>
            <w:r w:rsidRPr="00F0266F">
              <w:rPr>
                <w:rFonts w:ascii="仿宋_GB2312" w:eastAsia="仿宋_GB2312" w:hAnsi="Arial" w:cs="Arial" w:hint="eastAsia"/>
                <w:sz w:val="24"/>
                <w:szCs w:val="24"/>
              </w:rPr>
              <w:t xml:space="preserve"> 晖</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Research and Simulation of LTE Technology in Manufacturing Metal Part</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 xml:space="preserve">Key Engineering </w:t>
            </w:r>
            <w:r w:rsidRPr="00F0266F">
              <w:rPr>
                <w:rFonts w:ascii="宋体" w:eastAsia="宋体" w:hAnsi="宋体" w:cs="Times New Roman" w:hint="eastAsia"/>
                <w:sz w:val="24"/>
                <w:szCs w:val="24"/>
              </w:rPr>
              <w:t> </w:t>
            </w:r>
            <w:proofErr w:type="spellStart"/>
            <w:r w:rsidRPr="00F0266F">
              <w:rPr>
                <w:rFonts w:ascii="Times New Roman" w:eastAsia="宋体" w:hAnsi="Times New Roman" w:cs="Times New Roman"/>
                <w:sz w:val="24"/>
                <w:szCs w:val="24"/>
              </w:rPr>
              <w:t>aterials</w:t>
            </w:r>
            <w:proofErr w:type="spellEnd"/>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r w:rsidRPr="00F0266F">
              <w:rPr>
                <w:rFonts w:ascii="仿宋_GB2312" w:eastAsia="仿宋_GB2312" w:hAnsi="Times New Roman" w:cs="Times New Roman" w:hint="eastAsia"/>
                <w:kern w:val="0"/>
                <w:sz w:val="24"/>
                <w:szCs w:val="24"/>
              </w:rPr>
              <w:t>（</w:t>
            </w:r>
            <w:r w:rsidRPr="00F0266F">
              <w:rPr>
                <w:rFonts w:ascii="Times New Roman" w:eastAsia="仿宋_GB2312" w:hAnsi="Times New Roman" w:cs="Times New Roman" w:hint="eastAsia"/>
                <w:kern w:val="0"/>
                <w:sz w:val="24"/>
                <w:szCs w:val="24"/>
              </w:rPr>
              <w:t>EI</w:t>
            </w:r>
            <w:r w:rsidRPr="00F0266F">
              <w:rPr>
                <w:rFonts w:ascii="仿宋_GB2312" w:eastAsia="仿宋_GB2312" w:hAnsi="Times New Roman" w:cs="Times New Roman" w:hint="eastAsia"/>
                <w:kern w:val="0"/>
                <w:sz w:val="24"/>
                <w:szCs w:val="24"/>
              </w:rPr>
              <w:t>）</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25</w:t>
            </w:r>
          </w:p>
        </w:tc>
        <w:tc>
          <w:tcPr>
            <w:tcW w:w="1069" w:type="dxa"/>
            <w:tcBorders>
              <w:top w:val="single" w:sz="4" w:space="0" w:color="auto"/>
              <w:left w:val="single" w:sz="4" w:space="0" w:color="auto"/>
              <w:bottom w:val="single" w:sz="4" w:space="0" w:color="auto"/>
              <w:right w:val="single" w:sz="4" w:space="0" w:color="auto"/>
            </w:tcBorders>
            <w:vAlign w:val="bottom"/>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苏秀平</w:t>
            </w:r>
            <w:proofErr w:type="gramEnd"/>
          </w:p>
        </w:tc>
        <w:tc>
          <w:tcPr>
            <w:tcW w:w="6746" w:type="dxa"/>
            <w:tcBorders>
              <w:top w:val="single" w:sz="4" w:space="0" w:color="auto"/>
              <w:left w:val="single" w:sz="4" w:space="0" w:color="auto"/>
              <w:bottom w:val="single" w:sz="4" w:space="0" w:color="auto"/>
              <w:right w:val="single" w:sz="4" w:space="0" w:color="auto"/>
            </w:tcBorders>
            <w:vAlign w:val="bottom"/>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Arial" w:cs="Arial" w:hint="eastAsia"/>
                <w:kern w:val="0"/>
                <w:sz w:val="24"/>
                <w:szCs w:val="24"/>
              </w:rPr>
              <w:t>采煤机滚筒调高滑模变结构控制策略</w:t>
            </w:r>
          </w:p>
        </w:tc>
        <w:tc>
          <w:tcPr>
            <w:tcW w:w="3286" w:type="dxa"/>
            <w:tcBorders>
              <w:top w:val="single" w:sz="4" w:space="0" w:color="auto"/>
              <w:left w:val="single" w:sz="4" w:space="0" w:color="auto"/>
              <w:bottom w:val="single" w:sz="4" w:space="0" w:color="auto"/>
              <w:right w:val="single" w:sz="4" w:space="0" w:color="auto"/>
            </w:tcBorders>
            <w:vAlign w:val="bottom"/>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Arial" w:cs="Arial" w:hint="eastAsia"/>
                <w:kern w:val="0"/>
                <w:sz w:val="24"/>
                <w:szCs w:val="24"/>
              </w:rPr>
              <w:t>煤炭学报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2012.12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proofErr w:type="spellStart"/>
            <w:r w:rsidRPr="00F0266F">
              <w:rPr>
                <w:rFonts w:ascii="仿宋_GB2312" w:eastAsia="仿宋_GB2312" w:hAnsi="Times New Roman" w:cs="Times New Roman" w:hint="eastAsia"/>
                <w:kern w:val="0"/>
                <w:sz w:val="24"/>
                <w:szCs w:val="24"/>
              </w:rPr>
              <w:t>SnAgCu</w:t>
            </w:r>
            <w:proofErr w:type="spellEnd"/>
            <w:r w:rsidRPr="00F0266F">
              <w:rPr>
                <w:rFonts w:ascii="仿宋_GB2312" w:eastAsia="仿宋_GB2312" w:hAnsi="Times New Roman" w:cs="Times New Roman" w:hint="eastAsia"/>
                <w:kern w:val="0"/>
                <w:sz w:val="24"/>
                <w:szCs w:val="24"/>
              </w:rPr>
              <w:t>/</w:t>
            </w:r>
            <w:proofErr w:type="spellStart"/>
            <w:r w:rsidRPr="00F0266F">
              <w:rPr>
                <w:rFonts w:ascii="仿宋_GB2312" w:eastAsia="仿宋_GB2312" w:hAnsi="Times New Roman" w:cs="Times New Roman" w:hint="eastAsia"/>
                <w:kern w:val="0"/>
                <w:sz w:val="24"/>
                <w:szCs w:val="24"/>
              </w:rPr>
              <w:t>SnAgCuCe</w:t>
            </w:r>
            <w:proofErr w:type="spellEnd"/>
            <w:r w:rsidRPr="00F0266F">
              <w:rPr>
                <w:rFonts w:ascii="仿宋_GB2312" w:eastAsia="仿宋_GB2312" w:hAnsi="宋体" w:cs="Arial" w:hint="eastAsia"/>
                <w:kern w:val="0"/>
                <w:sz w:val="24"/>
                <w:szCs w:val="24"/>
              </w:rPr>
              <w:t>焊点的显微组织与性能</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机械工程学报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2012，48（8）</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kern w:val="0"/>
                <w:sz w:val="24"/>
                <w:szCs w:val="24"/>
              </w:rPr>
              <w:t>WLCSP</w:t>
            </w:r>
            <w:r w:rsidRPr="00F0266F">
              <w:rPr>
                <w:rFonts w:ascii="仿宋_GB2312" w:eastAsia="仿宋_GB2312" w:hAnsi="宋体" w:cs="Arial" w:hint="eastAsia"/>
                <w:kern w:val="0"/>
                <w:sz w:val="24"/>
                <w:szCs w:val="24"/>
              </w:rPr>
              <w:t>器件</w:t>
            </w:r>
            <w:r w:rsidRPr="00F0266F">
              <w:rPr>
                <w:rFonts w:ascii="仿宋_GB2312" w:eastAsia="仿宋_GB2312" w:hAnsi="Times New Roman" w:cs="Times New Roman" w:hint="eastAsia"/>
                <w:kern w:val="0"/>
                <w:sz w:val="24"/>
                <w:szCs w:val="24"/>
              </w:rPr>
              <w:t>Sn3.9Ag0.6Cu</w:t>
            </w:r>
            <w:r w:rsidRPr="00F0266F">
              <w:rPr>
                <w:rFonts w:ascii="仿宋_GB2312" w:eastAsia="仿宋_GB2312" w:hAnsi="宋体" w:cs="Arial" w:hint="eastAsia"/>
                <w:kern w:val="0"/>
                <w:sz w:val="24"/>
                <w:szCs w:val="24"/>
              </w:rPr>
              <w:t>焊点疲劳寿命预测</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焊接学报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2012，33（3）</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kern w:val="0"/>
                <w:sz w:val="24"/>
                <w:szCs w:val="24"/>
              </w:rPr>
              <w:t>WLCSP</w:t>
            </w:r>
            <w:r w:rsidRPr="00F0266F">
              <w:rPr>
                <w:rFonts w:ascii="仿宋_GB2312" w:eastAsia="仿宋_GB2312" w:hAnsi="宋体" w:cs="Arial" w:hint="eastAsia"/>
                <w:kern w:val="0"/>
                <w:sz w:val="24"/>
                <w:szCs w:val="24"/>
              </w:rPr>
              <w:t>器件结构优化模拟及无铅焊点可靠性</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焊接学报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2012，33（7）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仿宋_GB2312" w:eastAsia="仿宋_GB2312" w:hAnsi="宋体" w:cs="宋体"/>
                <w:sz w:val="24"/>
                <w:szCs w:val="24"/>
              </w:rPr>
            </w:pPr>
            <w:r w:rsidRPr="00F0266F">
              <w:rPr>
                <w:rFonts w:ascii="仿宋_GB2312" w:eastAsia="仿宋_GB2312" w:hAnsi="宋体" w:cs="宋体" w:hint="eastAsia"/>
                <w:sz w:val="24"/>
                <w:szCs w:val="24"/>
              </w:rPr>
              <w:t>马  然</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仿宋_GB2312" w:eastAsia="仿宋_GB2312" w:hAnsi="宋体" w:cs="宋体"/>
                <w:sz w:val="24"/>
                <w:szCs w:val="24"/>
              </w:rPr>
            </w:pPr>
            <w:r w:rsidRPr="00F0266F">
              <w:rPr>
                <w:rFonts w:ascii="仿宋_GB2312" w:eastAsia="仿宋_GB2312" w:hAnsi="宋体" w:cs="宋体" w:hint="eastAsia"/>
                <w:sz w:val="24"/>
                <w:szCs w:val="24"/>
              </w:rPr>
              <w:t>拖拉机前悬架单出杆磁流变减振器研制</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仿宋_GB2312" w:eastAsia="仿宋_GB2312" w:hAnsi="宋体" w:cs="宋体"/>
                <w:sz w:val="24"/>
                <w:szCs w:val="24"/>
              </w:rPr>
            </w:pPr>
            <w:r w:rsidRPr="00F0266F">
              <w:rPr>
                <w:rFonts w:ascii="仿宋_GB2312" w:eastAsia="仿宋_GB2312" w:hAnsi="宋体" w:cs="宋体" w:hint="eastAsia"/>
                <w:sz w:val="24"/>
                <w:szCs w:val="24"/>
              </w:rPr>
              <w:t>农业工程学报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2012，28（13）</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  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稀土元素对无铅钎</w:t>
            </w:r>
            <w:proofErr w:type="gramStart"/>
            <w:r w:rsidRPr="00F0266F">
              <w:rPr>
                <w:rFonts w:ascii="仿宋_GB2312" w:eastAsia="仿宋_GB2312" w:hAnsi="宋体" w:cs="Arial" w:hint="eastAsia"/>
                <w:kern w:val="0"/>
                <w:sz w:val="24"/>
                <w:szCs w:val="24"/>
              </w:rPr>
              <w:t>料组织</w:t>
            </w:r>
            <w:proofErr w:type="gramEnd"/>
            <w:r w:rsidRPr="00F0266F">
              <w:rPr>
                <w:rFonts w:ascii="仿宋_GB2312" w:eastAsia="仿宋_GB2312" w:hAnsi="宋体" w:cs="Arial" w:hint="eastAsia"/>
                <w:kern w:val="0"/>
                <w:sz w:val="24"/>
                <w:szCs w:val="24"/>
              </w:rPr>
              <w:t>和性能的影响</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中国有色金属学报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仿宋_GB2312" w:eastAsia="仿宋_GB2312" w:hAnsi="Times New Roman" w:cs="Times New Roman"/>
                <w:sz w:val="24"/>
                <w:szCs w:val="24"/>
              </w:rPr>
            </w:pPr>
            <w:r w:rsidRPr="00F0266F">
              <w:rPr>
                <w:rFonts w:ascii="仿宋_GB2312" w:eastAsia="仿宋_GB2312" w:hAnsi="Times New Roman" w:cs="Times New Roman" w:hint="eastAsia"/>
                <w:kern w:val="0"/>
                <w:sz w:val="24"/>
                <w:szCs w:val="24"/>
              </w:rPr>
              <w:t>2012，22（6）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车削过程中工件模态时变特性的数值模拟</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噪声与振动控制</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2012（4）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仿宋_GB2312" w:eastAsia="仿宋_GB2312" w:hAnsi="宋体" w:cs="宋体"/>
                <w:sz w:val="24"/>
                <w:szCs w:val="24"/>
              </w:rPr>
            </w:pPr>
            <w:r w:rsidRPr="00F0266F">
              <w:rPr>
                <w:rFonts w:ascii="仿宋_GB2312" w:eastAsia="仿宋_GB2312" w:hAnsi="宋体" w:cs="宋体" w:hint="eastAsia"/>
                <w:sz w:val="24"/>
                <w:szCs w:val="24"/>
              </w:rPr>
              <w:t>马  然</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仿宋_GB2312" w:eastAsia="仿宋_GB2312" w:hAnsi="宋体" w:cs="宋体"/>
                <w:sz w:val="24"/>
                <w:szCs w:val="24"/>
              </w:rPr>
            </w:pPr>
            <w:r w:rsidRPr="00F0266F">
              <w:rPr>
                <w:rFonts w:ascii="仿宋_GB2312" w:eastAsia="仿宋_GB2312" w:hAnsi="宋体" w:cs="宋体" w:hint="eastAsia"/>
                <w:sz w:val="24"/>
                <w:szCs w:val="24"/>
              </w:rPr>
              <w:t>车辆半主动悬架特性参数匹配与控制</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仿宋_GB2312" w:eastAsia="仿宋_GB2312" w:hAnsi="宋体" w:cs="宋体"/>
                <w:sz w:val="24"/>
                <w:szCs w:val="24"/>
              </w:rPr>
            </w:pPr>
            <w:r w:rsidRPr="00F0266F">
              <w:rPr>
                <w:rFonts w:ascii="仿宋_GB2312" w:eastAsia="仿宋_GB2312" w:hAnsi="宋体" w:cs="宋体" w:hint="eastAsia"/>
                <w:sz w:val="24"/>
                <w:szCs w:val="24"/>
              </w:rPr>
              <w:t>农业机械学报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2013</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33</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Arial" w:cs="Arial" w:hint="eastAsia"/>
                <w:kern w:val="0"/>
                <w:sz w:val="24"/>
                <w:szCs w:val="24"/>
              </w:rPr>
              <w:t>范希营</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Times New Roman" w:cs="Times New Roman" w:hint="eastAsia"/>
                <w:color w:val="000000"/>
                <w:sz w:val="24"/>
                <w:szCs w:val="24"/>
              </w:rPr>
              <w:t>La / CeO2稀土对熔敷金属拉伸断口形貌与力学性能的影响</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仿宋_GB2312" w:eastAsia="仿宋_GB2312" w:hAnsi="Times New Roman" w:cs="Times New Roman" w:hint="eastAsia"/>
                <w:color w:val="000000"/>
                <w:sz w:val="24"/>
                <w:szCs w:val="24"/>
              </w:rPr>
              <w:t>《稀有金属》</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shd w:val="clear" w:color="auto" w:fill="7F7F7F"/>
              </w:rPr>
            </w:pPr>
            <w:r w:rsidRPr="00F0266F">
              <w:rPr>
                <w:rFonts w:ascii="仿宋_GB2312" w:eastAsia="仿宋_GB2312" w:hAnsi="Times New Roman" w:cs="Times New Roman" w:hint="eastAsia"/>
                <w:sz w:val="24"/>
                <w:szCs w:val="24"/>
              </w:rPr>
              <w:t>2013.6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Arial" w:cs="Arial" w:hint="eastAsia"/>
                <w:kern w:val="0"/>
                <w:sz w:val="24"/>
                <w:szCs w:val="24"/>
              </w:rPr>
              <w:t>范希营</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color w:val="000000"/>
                <w:sz w:val="24"/>
                <w:szCs w:val="24"/>
              </w:rPr>
              <w:t>分型面为曲面</w:t>
            </w:r>
            <w:proofErr w:type="gramStart"/>
            <w:r w:rsidRPr="00F0266F">
              <w:rPr>
                <w:rFonts w:ascii="仿宋_GB2312" w:eastAsia="仿宋_GB2312" w:hAnsi="Times New Roman" w:cs="Times New Roman" w:hint="eastAsia"/>
                <w:color w:val="000000"/>
                <w:sz w:val="24"/>
                <w:szCs w:val="24"/>
              </w:rPr>
              <w:t>的套类注射</w:t>
            </w:r>
            <w:proofErr w:type="gramEnd"/>
            <w:r w:rsidRPr="00F0266F">
              <w:rPr>
                <w:rFonts w:ascii="仿宋_GB2312" w:eastAsia="仿宋_GB2312" w:hAnsi="Times New Roman" w:cs="Times New Roman" w:hint="eastAsia"/>
                <w:color w:val="000000"/>
                <w:sz w:val="24"/>
                <w:szCs w:val="24"/>
              </w:rPr>
              <w:t>制品的有限元分析</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color w:val="000000"/>
                <w:sz w:val="24"/>
                <w:szCs w:val="24"/>
              </w:rPr>
              <w:t>《高分子材料科学与工程》</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sz w:val="24"/>
                <w:szCs w:val="24"/>
              </w:rPr>
              <w:t>2013.7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35</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Arial" w:cs="Arial" w:hint="eastAsia"/>
                <w:kern w:val="0"/>
                <w:sz w:val="24"/>
                <w:szCs w:val="24"/>
              </w:rPr>
              <w:t>郭永环</w:t>
            </w:r>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宋体" w:eastAsia="宋体" w:hAnsi="宋体" w:cs="Times New Roman" w:hint="eastAsia"/>
                <w:color w:val="000000"/>
                <w:sz w:val="22"/>
              </w:rPr>
              <w:t>基于</w:t>
            </w:r>
            <w:r w:rsidRPr="00F0266F">
              <w:rPr>
                <w:rFonts w:ascii="Times New Roman" w:eastAsia="宋体" w:hAnsi="Times New Roman" w:cs="Times New Roman" w:hint="eastAsia"/>
                <w:color w:val="000000"/>
                <w:sz w:val="22"/>
              </w:rPr>
              <w:t>Pro/E</w:t>
            </w:r>
            <w:r w:rsidRPr="00F0266F">
              <w:rPr>
                <w:rFonts w:ascii="宋体" w:eastAsia="宋体" w:hAnsi="宋体" w:cs="Times New Roman" w:hint="eastAsia"/>
                <w:color w:val="000000"/>
                <w:sz w:val="22"/>
              </w:rPr>
              <w:t>的轴承架翻转式钻</w:t>
            </w:r>
            <w:proofErr w:type="gramStart"/>
            <w:r w:rsidRPr="00F0266F">
              <w:rPr>
                <w:rFonts w:ascii="宋体" w:eastAsia="宋体" w:hAnsi="宋体" w:cs="Times New Roman" w:hint="eastAsia"/>
                <w:color w:val="000000"/>
                <w:sz w:val="22"/>
              </w:rPr>
              <w:t>模设计</w:t>
            </w:r>
            <w:proofErr w:type="gramEnd"/>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仿宋_GB2312" w:eastAsia="仿宋_GB2312" w:hAnsi="Arial" w:cs="Arial"/>
                <w:kern w:val="0"/>
                <w:sz w:val="24"/>
                <w:szCs w:val="24"/>
              </w:rPr>
            </w:pPr>
            <w:r w:rsidRPr="00F0266F">
              <w:rPr>
                <w:rFonts w:ascii="宋体" w:eastAsia="宋体" w:hAnsi="宋体" w:cs="Times New Roman" w:hint="eastAsia"/>
                <w:color w:val="000000"/>
                <w:sz w:val="22"/>
              </w:rPr>
              <w:t>《制造技术与机床》</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仿宋_GB2312" w:eastAsia="仿宋_GB2312" w:hAnsi="Times New Roman" w:cs="Times New Roman"/>
                <w:sz w:val="24"/>
                <w:szCs w:val="24"/>
                <w:shd w:val="clear" w:color="auto" w:fill="7F7F7F"/>
              </w:rPr>
            </w:pPr>
            <w:r w:rsidRPr="00F0266F">
              <w:rPr>
                <w:rFonts w:ascii="仿宋_GB2312" w:eastAsia="仿宋_GB2312" w:hAnsi="Times New Roman" w:cs="Times New Roman" w:hint="eastAsia"/>
                <w:sz w:val="24"/>
                <w:szCs w:val="24"/>
              </w:rPr>
              <w:t>2013.2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36</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A novel ball bearing fault diagnosis approach based on auto term window method</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kern w:val="0"/>
                <w:sz w:val="24"/>
                <w:szCs w:val="24"/>
              </w:rPr>
              <w:t>Measurement</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shd w:val="clear" w:color="auto" w:fill="7F7F7F"/>
              </w:rPr>
            </w:pPr>
            <w:r w:rsidRPr="00F0266F">
              <w:rPr>
                <w:rFonts w:ascii="Times New Roman" w:eastAsia="宋体" w:hAnsi="Times New Roman" w:cs="Times New Roman"/>
                <w:color w:val="000000"/>
                <w:sz w:val="24"/>
                <w:szCs w:val="24"/>
              </w:rPr>
              <w:t>2013, 10(46): 4032-4037.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37</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The vibration analysis of wind turbine blade–cabin–tower coupling system</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kern w:val="0"/>
                <w:sz w:val="24"/>
                <w:szCs w:val="24"/>
              </w:rPr>
              <w:t>Engineering Structures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shd w:val="clear" w:color="auto" w:fill="7F7F7F"/>
              </w:rPr>
            </w:pPr>
            <w:r w:rsidRPr="00F0266F">
              <w:rPr>
                <w:rFonts w:ascii="Times New Roman" w:eastAsia="宋体" w:hAnsi="Times New Roman" w:cs="Times New Roman"/>
                <w:color w:val="000000"/>
                <w:sz w:val="24"/>
                <w:szCs w:val="24"/>
              </w:rPr>
              <w:t>2013 (56): 954-957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38</w:t>
            </w:r>
          </w:p>
        </w:tc>
        <w:tc>
          <w:tcPr>
            <w:tcW w:w="1069"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center"/>
              <w:rPr>
                <w:rFonts w:ascii="仿宋_GB2312" w:eastAsia="仿宋_GB2312" w:hAnsi="Arial"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Auto term window method and its parameter selection</w:t>
            </w:r>
          </w:p>
        </w:tc>
        <w:tc>
          <w:tcPr>
            <w:tcW w:w="3286" w:type="dxa"/>
            <w:tcBorders>
              <w:top w:val="single" w:sz="4" w:space="0" w:color="auto"/>
              <w:left w:val="single" w:sz="4" w:space="0" w:color="auto"/>
              <w:bottom w:val="single" w:sz="4" w:space="0" w:color="auto"/>
              <w:right w:val="single" w:sz="4" w:space="0" w:color="auto"/>
            </w:tcBorders>
            <w:hideMark/>
          </w:tcPr>
          <w:p w:rsidR="00F0266F" w:rsidRPr="00F0266F" w:rsidRDefault="00F0266F" w:rsidP="00F0266F">
            <w:pPr>
              <w:widowControl/>
              <w:jc w:val="left"/>
              <w:rPr>
                <w:rFonts w:ascii="Times New Roman" w:eastAsia="仿宋_GB2312" w:hAnsi="Times New Roman" w:cs="Times New Roman"/>
                <w:kern w:val="0"/>
                <w:sz w:val="24"/>
                <w:szCs w:val="24"/>
              </w:rPr>
            </w:pPr>
            <w:r w:rsidRPr="00F0266F">
              <w:rPr>
                <w:rFonts w:ascii="Times New Roman" w:eastAsia="宋体" w:hAnsi="Times New Roman" w:cs="Times New Roman"/>
                <w:color w:val="000000"/>
                <w:kern w:val="0"/>
                <w:sz w:val="24"/>
                <w:szCs w:val="24"/>
              </w:rPr>
              <w:t>Measurement</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shd w:val="clear" w:color="auto" w:fill="7F7F7F"/>
              </w:rPr>
            </w:pPr>
            <w:r w:rsidRPr="00F0266F">
              <w:rPr>
                <w:rFonts w:ascii="Times New Roman" w:eastAsia="宋体" w:hAnsi="Times New Roman" w:cs="Times New Roman"/>
                <w:color w:val="000000"/>
                <w:sz w:val="24"/>
                <w:szCs w:val="24"/>
              </w:rPr>
              <w:t>2013, (46)9: 3113–3118</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lastRenderedPageBreak/>
              <w:t>39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仿宋_GB2312" w:eastAsia="仿宋_GB2312" w:hAnsi="宋体" w:cs="宋体"/>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Times New Roman" w:eastAsia="仿宋_GB2312" w:hAnsi="Times New Roman" w:cs="Times New Roman"/>
                <w:sz w:val="24"/>
                <w:szCs w:val="24"/>
              </w:rPr>
            </w:pPr>
            <w:r w:rsidRPr="00F0266F">
              <w:rPr>
                <w:rFonts w:ascii="Times New Roman" w:eastAsia="宋体" w:hAnsi="Times New Roman" w:cs="Times New Roman"/>
                <w:color w:val="000000"/>
                <w:sz w:val="24"/>
                <w:szCs w:val="24"/>
              </w:rPr>
              <w:t>A high speed railway control system based on the fuzzy control method</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240" w:lineRule="exact"/>
              <w:rPr>
                <w:rFonts w:ascii="Times New Roman" w:eastAsia="仿宋_GB2312" w:hAnsi="Times New Roman" w:cs="Times New Roman"/>
                <w:sz w:val="24"/>
                <w:szCs w:val="24"/>
              </w:rPr>
            </w:pPr>
            <w:r w:rsidRPr="00F0266F">
              <w:rPr>
                <w:rFonts w:ascii="Times New Roman" w:eastAsia="宋体" w:hAnsi="Times New Roman" w:cs="Times New Roman"/>
                <w:color w:val="000000"/>
                <w:kern w:val="0"/>
                <w:sz w:val="24"/>
                <w:szCs w:val="24"/>
              </w:rPr>
              <w:t>Expert Systems with Applications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宋体" w:hAnsi="Times New Roman" w:cs="Times New Roman"/>
                <w:color w:val="000000"/>
                <w:sz w:val="24"/>
                <w:szCs w:val="24"/>
              </w:rPr>
              <w:t>2013(40): 6115–6124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The optimal Mexican hat wavelet filter de-noising method based on cross validation method</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proofErr w:type="spellStart"/>
            <w:r w:rsidRPr="00F0266F">
              <w:rPr>
                <w:rFonts w:ascii="Times New Roman" w:eastAsia="宋体" w:hAnsi="Times New Roman" w:cs="Times New Roman"/>
                <w:color w:val="000000"/>
                <w:kern w:val="0"/>
                <w:sz w:val="24"/>
                <w:szCs w:val="24"/>
              </w:rPr>
              <w:t>Neurocomputing</w:t>
            </w:r>
            <w:proofErr w:type="spellEnd"/>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宋体" w:hAnsi="Times New Roman" w:cs="Times New Roman"/>
                <w:color w:val="000000"/>
                <w:sz w:val="24"/>
                <w:szCs w:val="24"/>
              </w:rPr>
              <w:t>108(2013): 31–35</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 xml:space="preserve">Rolling element bearing fault recognition approach based on fuzzy clustering </w:t>
            </w:r>
            <w:proofErr w:type="spellStart"/>
            <w:r w:rsidRPr="00F0266F">
              <w:rPr>
                <w:rFonts w:ascii="Times New Roman" w:eastAsia="宋体" w:hAnsi="Times New Roman" w:cs="Times New Roman"/>
                <w:color w:val="000000"/>
                <w:sz w:val="24"/>
                <w:szCs w:val="24"/>
              </w:rPr>
              <w:t>bispectrum</w:t>
            </w:r>
            <w:proofErr w:type="spellEnd"/>
            <w:r w:rsidRPr="00F0266F">
              <w:rPr>
                <w:rFonts w:ascii="Times New Roman" w:eastAsia="宋体" w:hAnsi="Times New Roman" w:cs="Times New Roman"/>
                <w:color w:val="000000"/>
                <w:sz w:val="24"/>
                <w:szCs w:val="24"/>
              </w:rPr>
              <w:t xml:space="preserve"> estimation</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kern w:val="0"/>
                <w:sz w:val="24"/>
                <w:szCs w:val="24"/>
              </w:rPr>
              <w:t>Shock and Vibration</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 (2013) 213–225</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Arial" w:cs="Arial" w:hint="eastAsia"/>
                <w:kern w:val="0"/>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Wind turbine Fault Diagnosis Method Based on Diagonal Spectrum and Clustering Binary Tree SVM</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kern w:val="0"/>
                <w:sz w:val="24"/>
                <w:szCs w:val="24"/>
              </w:rPr>
              <w:t>Renewable Energy</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2013 (50) 1-6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Experimental Study of Compaction Creep Model of Broken Rock</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Journal of Mining World Express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2013, 2 (4): 76-81</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Experimental study on turning vibration responses of cutting tool surfaces based on self- power spectral density</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 xml:space="preserve">Advanced Materials Research </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 xml:space="preserve">Vol. 675 (2013) pp 111-115 </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color w:val="000000"/>
                <w:sz w:val="24"/>
                <w:szCs w:val="24"/>
              </w:rPr>
              <w:t>Experiment Study of Water Seepage Effect on the Time-dependent Deformation of Granular Coal Gangue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Electronic Journal of Geotechnical Engineering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2013, 18(M):2605-2616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color w:val="000000"/>
                <w:sz w:val="24"/>
                <w:szCs w:val="24"/>
              </w:rPr>
              <w:t>Reliability behavior of lead-free soldered joints in electronic components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Journal of Materials Science: Materials in Electronics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2013,24(1)</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color w:val="000000"/>
                <w:sz w:val="24"/>
                <w:szCs w:val="24"/>
              </w:rPr>
              <w:t xml:space="preserve">Intermetallic compound layer growth between </w:t>
            </w:r>
            <w:proofErr w:type="spellStart"/>
            <w:r w:rsidRPr="00F0266F">
              <w:rPr>
                <w:rFonts w:ascii="Times New Roman" w:eastAsia="宋体" w:hAnsi="Times New Roman" w:cs="Times New Roman"/>
                <w:color w:val="000000"/>
                <w:sz w:val="24"/>
                <w:szCs w:val="24"/>
              </w:rPr>
              <w:t>SnAgCu</w:t>
            </w:r>
            <w:proofErr w:type="spellEnd"/>
            <w:r w:rsidRPr="00F0266F">
              <w:rPr>
                <w:rFonts w:ascii="Times New Roman" w:eastAsia="宋体" w:hAnsi="Times New Roman" w:cs="Times New Roman"/>
                <w:color w:val="000000"/>
                <w:sz w:val="24"/>
                <w:szCs w:val="24"/>
              </w:rPr>
              <w:t xml:space="preserve"> solder and Cu substrate in electronic packaging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Journal of Materials Science: Materials in Electronics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color w:val="000000"/>
                <w:sz w:val="24"/>
                <w:szCs w:val="24"/>
              </w:rPr>
              <w:t>2013, 24(9)</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color w:val="000000"/>
                <w:sz w:val="24"/>
                <w:szCs w:val="24"/>
              </w:rPr>
            </w:pPr>
            <w:r w:rsidRPr="00F0266F">
              <w:rPr>
                <w:rFonts w:ascii="仿宋_GB2312" w:eastAsia="仿宋_GB2312" w:hAnsi="Times New Roman" w:cs="Times New Roman" w:hint="eastAsia"/>
                <w:color w:val="000000"/>
                <w:sz w:val="24"/>
                <w:szCs w:val="24"/>
              </w:rPr>
              <w:t>纳米TiO2颗粒对</w:t>
            </w:r>
            <w:proofErr w:type="spellStart"/>
            <w:r w:rsidRPr="00F0266F">
              <w:rPr>
                <w:rFonts w:ascii="仿宋_GB2312" w:eastAsia="仿宋_GB2312" w:hAnsi="Times New Roman" w:cs="Times New Roman" w:hint="eastAsia"/>
                <w:color w:val="000000"/>
                <w:sz w:val="24"/>
                <w:szCs w:val="24"/>
              </w:rPr>
              <w:t>SnAgCu</w:t>
            </w:r>
            <w:proofErr w:type="spellEnd"/>
            <w:r w:rsidRPr="00F0266F">
              <w:rPr>
                <w:rFonts w:ascii="仿宋_GB2312" w:eastAsia="仿宋_GB2312" w:hAnsi="Times New Roman" w:cs="Times New Roman" w:hint="eastAsia"/>
                <w:color w:val="000000"/>
                <w:sz w:val="24"/>
                <w:szCs w:val="24"/>
              </w:rPr>
              <w:t>钎</w:t>
            </w:r>
            <w:proofErr w:type="gramStart"/>
            <w:r w:rsidRPr="00F0266F">
              <w:rPr>
                <w:rFonts w:ascii="仿宋_GB2312" w:eastAsia="仿宋_GB2312" w:hAnsi="Times New Roman" w:cs="Times New Roman" w:hint="eastAsia"/>
                <w:color w:val="000000"/>
                <w:sz w:val="24"/>
                <w:szCs w:val="24"/>
              </w:rPr>
              <w:t>料组织</w:t>
            </w:r>
            <w:proofErr w:type="gramEnd"/>
            <w:r w:rsidRPr="00F0266F">
              <w:rPr>
                <w:rFonts w:ascii="仿宋_GB2312" w:eastAsia="仿宋_GB2312" w:hAnsi="Times New Roman" w:cs="Times New Roman" w:hint="eastAsia"/>
                <w:color w:val="000000"/>
                <w:sz w:val="24"/>
                <w:szCs w:val="24"/>
              </w:rPr>
              <w:t>与性能影响</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color w:val="000000"/>
                <w:sz w:val="24"/>
                <w:szCs w:val="24"/>
              </w:rPr>
              <w:t>稀有金属材料与工程</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宋体" w:eastAsia="宋体" w:hAnsi="宋体" w:cs="Times New Roman" w:hint="eastAsia"/>
                <w:color w:val="000000"/>
                <w:sz w:val="22"/>
              </w:rPr>
              <w:t>2013,42(9)</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color w:val="000000"/>
                <w:sz w:val="24"/>
                <w:szCs w:val="24"/>
              </w:rPr>
            </w:pPr>
            <w:r w:rsidRPr="00F0266F">
              <w:rPr>
                <w:rFonts w:ascii="仿宋_GB2312" w:eastAsia="仿宋_GB2312" w:hAnsi="Times New Roman" w:cs="Times New Roman" w:hint="eastAsia"/>
                <w:color w:val="000000"/>
                <w:sz w:val="24"/>
                <w:szCs w:val="24"/>
              </w:rPr>
              <w:t>含纳米铝颗粒</w:t>
            </w:r>
            <w:proofErr w:type="spellStart"/>
            <w:r w:rsidRPr="00F0266F">
              <w:rPr>
                <w:rFonts w:ascii="仿宋_GB2312" w:eastAsia="仿宋_GB2312" w:hAnsi="Times New Roman" w:cs="Times New Roman" w:hint="eastAsia"/>
                <w:color w:val="000000"/>
                <w:sz w:val="24"/>
                <w:szCs w:val="24"/>
              </w:rPr>
              <w:t>SnAgCu</w:t>
            </w:r>
            <w:proofErr w:type="spellEnd"/>
            <w:r w:rsidRPr="00F0266F">
              <w:rPr>
                <w:rFonts w:ascii="仿宋_GB2312" w:eastAsia="仿宋_GB2312" w:hAnsi="Times New Roman" w:cs="Times New Roman" w:hint="eastAsia"/>
                <w:color w:val="000000"/>
                <w:sz w:val="24"/>
                <w:szCs w:val="24"/>
              </w:rPr>
              <w:t>钎</w:t>
            </w:r>
            <w:proofErr w:type="gramStart"/>
            <w:r w:rsidRPr="00F0266F">
              <w:rPr>
                <w:rFonts w:ascii="仿宋_GB2312" w:eastAsia="仿宋_GB2312" w:hAnsi="Times New Roman" w:cs="Times New Roman" w:hint="eastAsia"/>
                <w:color w:val="000000"/>
                <w:sz w:val="24"/>
                <w:szCs w:val="24"/>
              </w:rPr>
              <w:t>料组织</w:t>
            </w:r>
            <w:proofErr w:type="gramEnd"/>
            <w:r w:rsidRPr="00F0266F">
              <w:rPr>
                <w:rFonts w:ascii="仿宋_GB2312" w:eastAsia="仿宋_GB2312" w:hAnsi="Times New Roman" w:cs="Times New Roman" w:hint="eastAsia"/>
                <w:color w:val="000000"/>
                <w:sz w:val="24"/>
                <w:szCs w:val="24"/>
              </w:rPr>
              <w:t>与性能</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color w:val="000000"/>
                <w:sz w:val="24"/>
                <w:szCs w:val="24"/>
              </w:rPr>
              <w:t>焊接学报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宋体" w:eastAsia="宋体" w:hAnsi="宋体" w:cs="Times New Roman" w:hint="eastAsia"/>
                <w:color w:val="000000"/>
                <w:sz w:val="22"/>
              </w:rPr>
              <w:t>2013, 34(6)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color w:val="000000"/>
                <w:sz w:val="24"/>
                <w:szCs w:val="24"/>
              </w:rPr>
            </w:pPr>
            <w:r w:rsidRPr="00F0266F">
              <w:rPr>
                <w:rFonts w:ascii="仿宋_GB2312" w:eastAsia="仿宋_GB2312" w:hAnsi="Times New Roman" w:cs="Times New Roman" w:hint="eastAsia"/>
                <w:color w:val="000000"/>
                <w:sz w:val="24"/>
                <w:szCs w:val="24"/>
              </w:rPr>
              <w:t>时效对</w:t>
            </w:r>
            <w:proofErr w:type="spellStart"/>
            <w:r w:rsidRPr="00F0266F">
              <w:rPr>
                <w:rFonts w:ascii="仿宋_GB2312" w:eastAsia="仿宋_GB2312" w:hAnsi="Times New Roman" w:cs="Times New Roman" w:hint="eastAsia"/>
                <w:color w:val="000000"/>
                <w:sz w:val="24"/>
                <w:szCs w:val="24"/>
              </w:rPr>
              <w:t>SnAgCu</w:t>
            </w:r>
            <w:proofErr w:type="spellEnd"/>
            <w:r w:rsidRPr="00F0266F">
              <w:rPr>
                <w:rFonts w:ascii="仿宋_GB2312" w:eastAsia="仿宋_GB2312" w:hAnsi="Times New Roman" w:cs="Times New Roman" w:hint="eastAsia"/>
                <w:color w:val="000000"/>
                <w:sz w:val="24"/>
                <w:szCs w:val="24"/>
              </w:rPr>
              <w:t>/SnAgCu-TiO2焊点界面与性能影响</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Times New Roman" w:hint="eastAsia"/>
                <w:color w:val="000000"/>
                <w:sz w:val="24"/>
                <w:szCs w:val="24"/>
              </w:rPr>
              <w:t>焊接学报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宋体" w:eastAsia="宋体" w:hAnsi="宋体" w:cs="Times New Roman" w:hint="eastAsia"/>
                <w:color w:val="000000"/>
                <w:sz w:val="22"/>
              </w:rPr>
              <w:t>2013, 34(8)</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Arial" w:cs="Arial"/>
                <w:kern w:val="0"/>
                <w:sz w:val="24"/>
                <w:szCs w:val="24"/>
              </w:rPr>
            </w:pPr>
            <w:r w:rsidRPr="00F0266F">
              <w:rPr>
                <w:rFonts w:ascii="仿宋_GB2312" w:eastAsia="仿宋_GB2312" w:hAnsi="宋体" w:cs="宋体" w:hint="eastAsia"/>
                <w:sz w:val="24"/>
                <w:szCs w:val="24"/>
              </w:rPr>
              <w:t>范晖</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Assisted-Grinding in the Laminated Template Electroforming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Key Engineering Materials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579-580:21-24.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宋体" w:hint="eastAsia"/>
                <w:sz w:val="24"/>
                <w:szCs w:val="24"/>
              </w:rPr>
              <w:t>范晖</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Technical Study of Laminated Template Electroforming in Fabrication of Metal Parts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Key Engineering Materials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621</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121-126.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lastRenderedPageBreak/>
              <w:t>53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Arial" w:cs="Arial" w:hint="eastAsia"/>
                <w:kern w:val="0"/>
                <w:sz w:val="24"/>
                <w:szCs w:val="24"/>
              </w:rPr>
              <w:t>范希营</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Effects of rare earth elements on </w:t>
            </w:r>
            <w:proofErr w:type="spellStart"/>
            <w:r w:rsidRPr="00F0266F">
              <w:rPr>
                <w:rFonts w:ascii="Times New Roman" w:eastAsia="宋体" w:hAnsi="Times New Roman" w:cs="Times New Roman"/>
                <w:sz w:val="24"/>
                <w:szCs w:val="24"/>
              </w:rPr>
              <w:t>sulphur</w:t>
            </w:r>
            <w:proofErr w:type="spellEnd"/>
            <w:r w:rsidRPr="00F0266F">
              <w:rPr>
                <w:rFonts w:ascii="Times New Roman" w:eastAsia="宋体" w:hAnsi="Times New Roman" w:cs="Times New Roman"/>
                <w:sz w:val="24"/>
                <w:szCs w:val="24"/>
              </w:rPr>
              <w:t xml:space="preserve"> and phosphorus impurities in deposited metal</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China Welding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2013.11</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Arial" w:cs="Arial" w:hint="eastAsia"/>
                <w:kern w:val="0"/>
                <w:sz w:val="24"/>
                <w:szCs w:val="24"/>
              </w:rPr>
              <w:t>范希营</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Status analysis of quality prediction for automotive injection molded parts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 xml:space="preserve">Engineering and Technology, ICASET 2014 </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July 28, 2014 - July 29, 2014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郭永环</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Research on a New Faucet with the Function of Depressurization and Throttling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Advanced Material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Grain Size Effect on the Compaction Deformation of Granular Coal Gangue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Electronic Journal of Geotechnical Engineering</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936: 1840-1844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color w:val="000000"/>
                <w:sz w:val="24"/>
                <w:szCs w:val="24"/>
              </w:rPr>
            </w:pPr>
            <w:r w:rsidRPr="00F0266F">
              <w:rPr>
                <w:rFonts w:ascii="仿宋_GB2312" w:eastAsia="仿宋_GB2312" w:hAnsi="Times New Roman" w:cs="Arial" w:hint="eastAsia"/>
                <w:sz w:val="24"/>
                <w:szCs w:val="24"/>
              </w:rPr>
              <w:t>车削工件纵向自振频率的时变特性研究</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Arial" w:hint="eastAsia"/>
                <w:sz w:val="24"/>
                <w:szCs w:val="24"/>
              </w:rPr>
              <w:t>应用力学学报</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Times New Roman" w:eastAsia="宋体" w:hAnsi="Times New Roman" w:cs="Times New Roman"/>
                <w:sz w:val="24"/>
                <w:szCs w:val="24"/>
              </w:rPr>
              <w:t>2014,31(5):808-813</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李顺才</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Numerical Simulation Study of the Influence of Turning Depth on the Bending Vibration Mode of Work-piece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Advanced Materials Research</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936: 1840-1844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59</w:t>
            </w:r>
          </w:p>
        </w:tc>
        <w:tc>
          <w:tcPr>
            <w:tcW w:w="1069"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jc w:val="center"/>
              <w:rPr>
                <w:rFonts w:ascii="仿宋_GB2312" w:eastAsia="仿宋_GB2312" w:hAnsi="宋体" w:cs="Arial"/>
                <w:sz w:val="24"/>
                <w:szCs w:val="24"/>
              </w:rPr>
            </w:pPr>
            <w:r w:rsidRPr="00F0266F">
              <w:rPr>
                <w:rFonts w:ascii="仿宋_GB2312" w:eastAsia="仿宋_GB2312" w:hAnsi="Times New Roman" w:cs="Arial" w:hint="eastAsia"/>
                <w:sz w:val="24"/>
                <w:szCs w:val="24"/>
              </w:rPr>
              <w:t>刘文艺</w:t>
            </w:r>
          </w:p>
          <w:p w:rsidR="00F0266F" w:rsidRPr="00F0266F" w:rsidRDefault="00F0266F" w:rsidP="00F0266F">
            <w:pPr>
              <w:widowControl/>
              <w:adjustRightInd w:val="0"/>
              <w:snapToGrid w:val="0"/>
              <w:jc w:val="center"/>
              <w:rPr>
                <w:rFonts w:ascii="仿宋_GB2312" w:eastAsia="仿宋_GB2312" w:hAnsi="宋体" w:cs="Arial"/>
                <w:kern w:val="0"/>
                <w:sz w:val="24"/>
                <w:szCs w:val="24"/>
              </w:rPr>
            </w:pP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A new Chinese character recognition approach based on the fuzzy clustering analysis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Neural Computing and Applications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w:t>
            </w:r>
            <w:r w:rsidRPr="00F0266F">
              <w:rPr>
                <w:rFonts w:ascii="Times New Roman" w:eastAsia="宋体" w:hAnsi="Arial" w:cs="Times New Roman"/>
                <w:sz w:val="24"/>
                <w:szCs w:val="24"/>
              </w:rPr>
              <w:t>，</w:t>
            </w:r>
            <w:r w:rsidRPr="00F0266F">
              <w:rPr>
                <w:rFonts w:ascii="Times New Roman" w:eastAsia="宋体" w:hAnsi="Times New Roman" w:cs="Times New Roman"/>
                <w:sz w:val="24"/>
                <w:szCs w:val="24"/>
              </w:rPr>
              <w:t>25</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2</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 xml:space="preserve">:421-428 </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Times New Roman" w:cs="Arial" w:hint="eastAsia"/>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A new gear fault feature extraction method based on hybrid time-frequency analysis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Neural Computing and Applications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w:t>
            </w:r>
            <w:r w:rsidRPr="00F0266F">
              <w:rPr>
                <w:rFonts w:ascii="Times New Roman" w:eastAsia="宋体" w:hAnsi="Arial" w:cs="Times New Roman"/>
                <w:sz w:val="24"/>
                <w:szCs w:val="24"/>
              </w:rPr>
              <w:t>，</w:t>
            </w:r>
            <w:r w:rsidRPr="00F0266F">
              <w:rPr>
                <w:rFonts w:ascii="Times New Roman" w:eastAsia="宋体" w:hAnsi="Times New Roman" w:cs="Times New Roman"/>
                <w:sz w:val="24"/>
                <w:szCs w:val="24"/>
              </w:rPr>
              <w:t>5(2):387-392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Times New Roman" w:cs="Arial" w:hint="eastAsia"/>
                <w:sz w:val="24"/>
                <w:szCs w:val="24"/>
              </w:rPr>
              <w:t>刘文艺</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Experiment and Performance analysis of the </w:t>
            </w:r>
            <w:proofErr w:type="spellStart"/>
            <w:r w:rsidRPr="00F0266F">
              <w:rPr>
                <w:rFonts w:ascii="Times New Roman" w:eastAsia="宋体" w:hAnsi="Times New Roman" w:cs="Times New Roman"/>
                <w:sz w:val="24"/>
                <w:szCs w:val="24"/>
              </w:rPr>
              <w:t>Northwind</w:t>
            </w:r>
            <w:proofErr w:type="spellEnd"/>
            <w:r w:rsidRPr="00F0266F">
              <w:rPr>
                <w:rFonts w:ascii="Times New Roman" w:eastAsia="宋体" w:hAnsi="Times New Roman" w:cs="Times New Roman"/>
                <w:sz w:val="24"/>
                <w:szCs w:val="24"/>
              </w:rPr>
              <w:t xml:space="preserve"> 100 wind turbine in CASE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ENERGY AND BUILDINGS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w:t>
            </w:r>
            <w:r w:rsidRPr="00F0266F">
              <w:rPr>
                <w:rFonts w:ascii="Times New Roman" w:eastAsia="宋体" w:hAnsi="Arial" w:cs="Times New Roman"/>
                <w:sz w:val="24"/>
                <w:szCs w:val="24"/>
              </w:rPr>
              <w:t>，</w:t>
            </w:r>
            <w:r w:rsidRPr="00F0266F">
              <w:rPr>
                <w:rFonts w:ascii="Times New Roman" w:eastAsia="宋体" w:hAnsi="Times New Roman" w:cs="Times New Roman"/>
                <w:sz w:val="24"/>
                <w:szCs w:val="24"/>
              </w:rPr>
              <w:t>68</w:t>
            </w:r>
            <w:r w:rsidRPr="00F0266F">
              <w:rPr>
                <w:rFonts w:ascii="宋体" w:eastAsia="宋体" w:hAnsi="宋体" w:cs="Times New Roman"/>
                <w:sz w:val="24"/>
                <w:szCs w:val="24"/>
              </w:rPr>
              <w:t>：</w:t>
            </w:r>
            <w:r w:rsidRPr="00F0266F">
              <w:rPr>
                <w:rFonts w:ascii="Times New Roman" w:eastAsia="宋体" w:hAnsi="Times New Roman" w:cs="Times New Roman"/>
                <w:sz w:val="24"/>
                <w:szCs w:val="24"/>
              </w:rPr>
              <w:t>471-475</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陆向宁</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Defects inspection of the solder bumps using </w:t>
            </w:r>
            <w:proofErr w:type="spellStart"/>
            <w:r w:rsidRPr="00F0266F">
              <w:rPr>
                <w:rFonts w:ascii="Times New Roman" w:eastAsia="宋体" w:hAnsi="Times New Roman" w:cs="Times New Roman"/>
                <w:sz w:val="24"/>
                <w:szCs w:val="24"/>
              </w:rPr>
              <w:t>self reference</w:t>
            </w:r>
            <w:proofErr w:type="spellEnd"/>
            <w:r w:rsidRPr="00F0266F">
              <w:rPr>
                <w:rFonts w:ascii="Times New Roman" w:eastAsia="宋体" w:hAnsi="Times New Roman" w:cs="Times New Roman"/>
                <w:sz w:val="24"/>
                <w:szCs w:val="24"/>
              </w:rPr>
              <w:t xml:space="preserve"> </w:t>
            </w:r>
            <w:proofErr w:type="spellStart"/>
            <w:r w:rsidRPr="00F0266F">
              <w:rPr>
                <w:rFonts w:ascii="Times New Roman" w:eastAsia="宋体" w:hAnsi="Times New Roman" w:cs="Times New Roman"/>
                <w:sz w:val="24"/>
                <w:szCs w:val="24"/>
              </w:rPr>
              <w:t>technologyin</w:t>
            </w:r>
            <w:proofErr w:type="spellEnd"/>
            <w:r w:rsidRPr="00F0266F">
              <w:rPr>
                <w:rFonts w:ascii="Times New Roman" w:eastAsia="宋体" w:hAnsi="Times New Roman" w:cs="Times New Roman"/>
                <w:sz w:val="24"/>
                <w:szCs w:val="24"/>
              </w:rPr>
              <w:t xml:space="preserve"> active thermography</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 xml:space="preserve">Infrared Physics &amp; Technology </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 xml:space="preserve">63 (2014) </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proofErr w:type="gramStart"/>
            <w:r w:rsidRPr="00F0266F">
              <w:rPr>
                <w:rFonts w:ascii="仿宋_GB2312" w:eastAsia="仿宋_GB2312" w:hAnsi="宋体" w:cs="Arial" w:hint="eastAsia"/>
                <w:kern w:val="0"/>
                <w:sz w:val="24"/>
                <w:szCs w:val="24"/>
              </w:rPr>
              <w:t>陆向宁</w:t>
            </w:r>
            <w:proofErr w:type="gramEnd"/>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Solder Bumps Inspection Using Principal Component Analysis in Active Thermography </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 xml:space="preserve">Advanced Materials Research </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912-914 (2014)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Structure and properties of lead-free solders bearing micro and </w:t>
            </w:r>
            <w:proofErr w:type="spellStart"/>
            <w:r w:rsidRPr="00F0266F">
              <w:rPr>
                <w:rFonts w:ascii="Times New Roman" w:eastAsia="宋体" w:hAnsi="Times New Roman" w:cs="Times New Roman"/>
                <w:sz w:val="24"/>
                <w:szCs w:val="24"/>
              </w:rPr>
              <w:t>nano</w:t>
            </w:r>
            <w:proofErr w:type="spellEnd"/>
            <w:r w:rsidRPr="00F0266F">
              <w:rPr>
                <w:rFonts w:ascii="Times New Roman" w:eastAsia="宋体" w:hAnsi="Times New Roman" w:cs="Times New Roman"/>
                <w:sz w:val="24"/>
                <w:szCs w:val="24"/>
              </w:rPr>
              <w:t xml:space="preserve"> particles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Materials Science &amp; Engineering: R: Reports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2014, 82</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Properties and microstructures of </w:t>
            </w:r>
            <w:proofErr w:type="spellStart"/>
            <w:r w:rsidRPr="00F0266F">
              <w:rPr>
                <w:rFonts w:ascii="Times New Roman" w:eastAsia="宋体" w:hAnsi="Times New Roman" w:cs="Times New Roman"/>
                <w:sz w:val="24"/>
                <w:szCs w:val="24"/>
              </w:rPr>
              <w:t>SnAgCu-xEu</w:t>
            </w:r>
            <w:proofErr w:type="spellEnd"/>
            <w:r w:rsidRPr="00F0266F">
              <w:rPr>
                <w:rFonts w:ascii="Times New Roman" w:eastAsia="宋体" w:hAnsi="Times New Roman" w:cs="Times New Roman"/>
                <w:sz w:val="24"/>
                <w:szCs w:val="24"/>
              </w:rPr>
              <w:t xml:space="preserve"> alloys for concentrator silicon solar cells solder layer</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Solar Energy Materials and Solar Cells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2014, 130</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lastRenderedPageBreak/>
              <w:t>66</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Microstructures and fatigue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 xml:space="preserve"> solder joints bearing </w:t>
            </w:r>
            <w:proofErr w:type="spellStart"/>
            <w:r w:rsidRPr="00F0266F">
              <w:rPr>
                <w:rFonts w:ascii="Times New Roman" w:eastAsia="宋体" w:hAnsi="Times New Roman" w:cs="Times New Roman"/>
                <w:sz w:val="24"/>
                <w:szCs w:val="24"/>
              </w:rPr>
              <w:t>nano</w:t>
            </w:r>
            <w:proofErr w:type="spellEnd"/>
            <w:r w:rsidRPr="00F0266F">
              <w:rPr>
                <w:rFonts w:ascii="Times New Roman" w:eastAsia="宋体" w:hAnsi="Times New Roman" w:cs="Times New Roman"/>
                <w:sz w:val="24"/>
                <w:szCs w:val="24"/>
              </w:rPr>
              <w:t>-Al particles in QFP devices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Electronic Materials Letters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2014,30</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67</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Properties enhancement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 xml:space="preserve"> solders containing rare earth </w:t>
            </w:r>
            <w:proofErr w:type="spellStart"/>
            <w:r w:rsidRPr="00F0266F">
              <w:rPr>
                <w:rFonts w:ascii="Times New Roman" w:eastAsia="宋体" w:hAnsi="Times New Roman" w:cs="Times New Roman"/>
                <w:sz w:val="24"/>
                <w:szCs w:val="24"/>
              </w:rPr>
              <w:t>Yb</w:t>
            </w:r>
            <w:proofErr w:type="spellEnd"/>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Materials and Design</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2014,57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68</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Effect of rare earth Ce on the fatigue life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 xml:space="preserve"> solder joints in WLCSP device using FEM and experiments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Materials Science &amp; Engineering A</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2014, 597</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69</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Reliability of lead-free solder joints in WLCSP device with finite element simulation and Taguchi method</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International Journal of Nonlinear Science and Numerical Simulation</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15(6)</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70</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宋体" w:eastAsia="宋体" w:hAnsi="宋体" w:cs="Times New Roman"/>
                <w:color w:val="000000"/>
                <w:sz w:val="24"/>
                <w:szCs w:val="24"/>
              </w:rPr>
            </w:pPr>
            <w:r w:rsidRPr="00F0266F">
              <w:rPr>
                <w:rFonts w:ascii="Times New Roman" w:eastAsia="宋体" w:hAnsi="Times New Roman" w:cs="Times New Roman"/>
                <w:sz w:val="24"/>
                <w:szCs w:val="24"/>
              </w:rPr>
              <w:t xml:space="preserve">Dorn creep model and finite element simulation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-CNT solder joints in FCBFA device</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Times New Roman" w:eastAsia="宋体" w:hAnsi="Times New Roman" w:cs="Times New Roman"/>
                <w:i/>
                <w:iCs/>
                <w:sz w:val="24"/>
                <w:szCs w:val="24"/>
              </w:rPr>
              <w:t>International Journal of Nonlinear Science and Numerical Simulation</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jc w:val="center"/>
              <w:rPr>
                <w:rFonts w:ascii="仿宋_GB2312" w:eastAsia="仿宋_GB2312" w:hAnsi="Times New Roman" w:cs="Times New Roman"/>
                <w:kern w:val="0"/>
                <w:sz w:val="24"/>
                <w:szCs w:val="24"/>
              </w:rPr>
            </w:pPr>
            <w:r w:rsidRPr="00F0266F">
              <w:rPr>
                <w:rFonts w:ascii="Times New Roman" w:eastAsia="宋体" w:hAnsi="Times New Roman" w:cs="Times New Roman"/>
                <w:sz w:val="24"/>
                <w:szCs w:val="24"/>
              </w:rPr>
              <w:t>2014,15(5)</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71</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宋体" w:eastAsia="宋体" w:hAnsi="宋体" w:cs="Times New Roman"/>
                <w:color w:val="000000"/>
                <w:sz w:val="24"/>
                <w:szCs w:val="24"/>
              </w:rPr>
            </w:pPr>
            <w:r w:rsidRPr="00F0266F">
              <w:rPr>
                <w:rFonts w:ascii="Times New Roman" w:eastAsia="宋体" w:hAnsi="Times New Roman" w:cs="Times New Roman"/>
                <w:sz w:val="24"/>
                <w:szCs w:val="24"/>
              </w:rPr>
              <w:t xml:space="preserve">Finite element analysis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 xml:space="preserve"> (Zn, Co, Fe) lead-free solder joints for electronic packaging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Times New Roman" w:eastAsia="宋体" w:hAnsi="Times New Roman" w:cs="Times New Roman"/>
                <w:i/>
                <w:iCs/>
                <w:sz w:val="24"/>
                <w:szCs w:val="24"/>
              </w:rPr>
              <w:t>International Journal of Nonlinear Science and Numerical Simulation</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Times New Roman" w:eastAsia="宋体" w:hAnsi="Times New Roman" w:cs="Times New Roman"/>
                <w:sz w:val="24"/>
                <w:szCs w:val="24"/>
              </w:rPr>
              <w:t>2014, 15(3-4)</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72</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宋体" w:eastAsia="宋体" w:hAnsi="宋体" w:cs="Times New Roman"/>
                <w:color w:val="000000"/>
                <w:sz w:val="24"/>
                <w:szCs w:val="24"/>
              </w:rPr>
            </w:pPr>
            <w:r w:rsidRPr="00F0266F">
              <w:rPr>
                <w:rFonts w:ascii="Times New Roman" w:eastAsia="宋体" w:hAnsi="Times New Roman" w:cs="Times New Roman"/>
                <w:sz w:val="24"/>
                <w:szCs w:val="24"/>
              </w:rPr>
              <w:t xml:space="preserve">Reliability of </w:t>
            </w:r>
            <w:proofErr w:type="spellStart"/>
            <w:r w:rsidRPr="00F0266F">
              <w:rPr>
                <w:rFonts w:ascii="Times New Roman" w:eastAsia="宋体" w:hAnsi="Times New Roman" w:cs="Times New Roman"/>
                <w:sz w:val="24"/>
                <w:szCs w:val="24"/>
              </w:rPr>
              <w:t>SnAgCu</w:t>
            </w:r>
            <w:proofErr w:type="spellEnd"/>
            <w:r w:rsidRPr="00F0266F">
              <w:rPr>
                <w:rFonts w:ascii="Times New Roman" w:eastAsia="宋体" w:hAnsi="Times New Roman" w:cs="Times New Roman"/>
                <w:sz w:val="24"/>
                <w:szCs w:val="24"/>
              </w:rPr>
              <w:t>/</w:t>
            </w:r>
            <w:proofErr w:type="spellStart"/>
            <w:r w:rsidRPr="00F0266F">
              <w:rPr>
                <w:rFonts w:ascii="Times New Roman" w:eastAsia="宋体" w:hAnsi="Times New Roman" w:cs="Times New Roman"/>
                <w:sz w:val="24"/>
                <w:szCs w:val="24"/>
              </w:rPr>
              <w:t>SnAgCuCe</w:t>
            </w:r>
            <w:proofErr w:type="spellEnd"/>
            <w:r w:rsidRPr="00F0266F">
              <w:rPr>
                <w:rFonts w:ascii="Times New Roman" w:eastAsia="宋体" w:hAnsi="Times New Roman" w:cs="Times New Roman"/>
                <w:sz w:val="24"/>
                <w:szCs w:val="24"/>
              </w:rPr>
              <w:t xml:space="preserve"> solder joints with different heights for electronic packaging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Times New Roman" w:eastAsia="宋体" w:hAnsi="Times New Roman" w:cs="Times New Roman"/>
                <w:i/>
                <w:iCs/>
                <w:sz w:val="24"/>
                <w:szCs w:val="24"/>
              </w:rPr>
              <w:t>Journal of Materials Science: Materials in Electronics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Times New Roman" w:eastAsia="宋体" w:hAnsi="Times New Roman" w:cs="Times New Roman"/>
                <w:sz w:val="24"/>
                <w:szCs w:val="24"/>
              </w:rPr>
              <w:t>2014,25(10)</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73</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Reliability of lead-free solder joints in CSP device under thermal cycling</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Journal of Materials Science: Materials in Electronics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25(3)</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74</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proofErr w:type="spellStart"/>
            <w:r w:rsidRPr="00F0266F">
              <w:rPr>
                <w:rFonts w:ascii="Times New Roman" w:eastAsia="宋体" w:hAnsi="Times New Roman" w:cs="Times New Roman"/>
                <w:sz w:val="24"/>
                <w:szCs w:val="24"/>
              </w:rPr>
              <w:t>Anand</w:t>
            </w:r>
            <w:proofErr w:type="spellEnd"/>
            <w:r w:rsidRPr="00F0266F">
              <w:rPr>
                <w:rFonts w:ascii="Times New Roman" w:eastAsia="宋体" w:hAnsi="Times New Roman" w:cs="Times New Roman"/>
                <w:sz w:val="24"/>
                <w:szCs w:val="24"/>
              </w:rPr>
              <w:t xml:space="preserve"> model and FEM analysis of </w:t>
            </w:r>
            <w:proofErr w:type="spellStart"/>
            <w:r w:rsidRPr="00F0266F">
              <w:rPr>
                <w:rFonts w:ascii="Times New Roman" w:eastAsia="宋体" w:hAnsi="Times New Roman" w:cs="Times New Roman"/>
                <w:sz w:val="24"/>
                <w:szCs w:val="24"/>
              </w:rPr>
              <w:t>SnAgCuZn</w:t>
            </w:r>
            <w:proofErr w:type="spellEnd"/>
            <w:r w:rsidRPr="00F0266F">
              <w:rPr>
                <w:rFonts w:ascii="Times New Roman" w:eastAsia="宋体" w:hAnsi="Times New Roman" w:cs="Times New Roman"/>
                <w:sz w:val="24"/>
                <w:szCs w:val="24"/>
              </w:rPr>
              <w:t xml:space="preserve"> lead-free solder joints in Wafer Level Chip Scale Packaging devices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Microelectronics Reliability</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54(1)</w:t>
            </w:r>
          </w:p>
        </w:tc>
      </w:tr>
      <w:tr w:rsidR="00F0266F" w:rsidRPr="00F0266F" w:rsidTr="00F0266F">
        <w:trPr>
          <w:trHeight w:val="515"/>
          <w:jc w:val="center"/>
        </w:trPr>
        <w:tc>
          <w:tcPr>
            <w:tcW w:w="749"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75</w:t>
            </w:r>
          </w:p>
        </w:tc>
        <w:tc>
          <w:tcPr>
            <w:tcW w:w="106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Times New Roman" w:eastAsia="宋体" w:hAnsi="Times New Roman" w:cs="Times New Roman"/>
                <w:color w:val="000000"/>
                <w:sz w:val="24"/>
                <w:szCs w:val="24"/>
              </w:rPr>
            </w:pPr>
            <w:r w:rsidRPr="00F0266F">
              <w:rPr>
                <w:rFonts w:ascii="Times New Roman" w:eastAsia="宋体" w:hAnsi="Times New Roman" w:cs="Times New Roman"/>
                <w:sz w:val="24"/>
                <w:szCs w:val="24"/>
              </w:rPr>
              <w:t xml:space="preserve">Wettability of </w:t>
            </w:r>
            <w:proofErr w:type="spellStart"/>
            <w:r w:rsidRPr="00F0266F">
              <w:rPr>
                <w:rFonts w:ascii="Times New Roman" w:eastAsia="宋体" w:hAnsi="Times New Roman" w:cs="Times New Roman"/>
                <w:sz w:val="24"/>
                <w:szCs w:val="24"/>
              </w:rPr>
              <w:t>SnCuNi-xEu</w:t>
            </w:r>
            <w:proofErr w:type="spellEnd"/>
            <w:r w:rsidRPr="00F0266F">
              <w:rPr>
                <w:rFonts w:ascii="Times New Roman" w:eastAsia="宋体" w:hAnsi="Times New Roman" w:cs="Times New Roman"/>
                <w:sz w:val="24"/>
                <w:szCs w:val="24"/>
              </w:rPr>
              <w:t xml:space="preserve"> solders and mechanical properties of solder joints</w:t>
            </w:r>
          </w:p>
        </w:tc>
        <w:tc>
          <w:tcPr>
            <w:tcW w:w="328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Times New Roman" w:eastAsia="仿宋_GB2312" w:hAnsi="Times New Roman" w:cs="Times New Roman"/>
                <w:kern w:val="0"/>
                <w:sz w:val="24"/>
                <w:szCs w:val="24"/>
              </w:rPr>
            </w:pPr>
            <w:r w:rsidRPr="00F0266F">
              <w:rPr>
                <w:rFonts w:ascii="Times New Roman" w:eastAsia="宋体" w:hAnsi="Times New Roman" w:cs="Times New Roman"/>
                <w:i/>
                <w:iCs/>
                <w:sz w:val="24"/>
                <w:szCs w:val="24"/>
              </w:rPr>
              <w:t>Journal of Rare Earths</w:t>
            </w:r>
          </w:p>
        </w:tc>
        <w:tc>
          <w:tcPr>
            <w:tcW w:w="1956"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宋体" w:hAnsi="Times New Roman" w:cs="Times New Roman"/>
                <w:sz w:val="24"/>
                <w:szCs w:val="24"/>
              </w:rPr>
              <w:t>2014, 32(12)</w:t>
            </w:r>
          </w:p>
        </w:tc>
      </w:tr>
      <w:tr w:rsidR="00F0266F" w:rsidRPr="00F0266F" w:rsidTr="00F0266F">
        <w:trPr>
          <w:trHeight w:val="515"/>
          <w:jc w:val="center"/>
        </w:trPr>
        <w:tc>
          <w:tcPr>
            <w:tcW w:w="749" w:type="dxa"/>
            <w:tcBorders>
              <w:top w:val="single" w:sz="4" w:space="0" w:color="auto"/>
              <w:left w:val="single" w:sz="8" w:space="0" w:color="auto"/>
              <w:bottom w:val="single" w:sz="8" w:space="0" w:color="auto"/>
              <w:right w:val="single" w:sz="4" w:space="0" w:color="auto"/>
            </w:tcBorders>
            <w:vAlign w:val="center"/>
            <w:hideMark/>
          </w:tcPr>
          <w:p w:rsidR="00F0266F" w:rsidRPr="00F0266F" w:rsidRDefault="00F0266F" w:rsidP="00F0266F">
            <w:pPr>
              <w:spacing w:line="240" w:lineRule="exact"/>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76</w:t>
            </w:r>
          </w:p>
        </w:tc>
        <w:tc>
          <w:tcPr>
            <w:tcW w:w="1069"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Arial"/>
                <w:kern w:val="0"/>
                <w:sz w:val="24"/>
                <w:szCs w:val="24"/>
              </w:rPr>
            </w:pPr>
            <w:r w:rsidRPr="00F0266F">
              <w:rPr>
                <w:rFonts w:ascii="仿宋_GB2312" w:eastAsia="仿宋_GB2312" w:hAnsi="宋体" w:cs="Arial" w:hint="eastAsia"/>
                <w:kern w:val="0"/>
                <w:sz w:val="24"/>
                <w:szCs w:val="24"/>
              </w:rPr>
              <w:t>张亮</w:t>
            </w:r>
          </w:p>
        </w:tc>
        <w:tc>
          <w:tcPr>
            <w:tcW w:w="6746"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color w:val="000000"/>
                <w:sz w:val="24"/>
                <w:szCs w:val="24"/>
              </w:rPr>
            </w:pPr>
            <w:r w:rsidRPr="00F0266F">
              <w:rPr>
                <w:rFonts w:ascii="仿宋_GB2312" w:eastAsia="仿宋_GB2312" w:hAnsi="Times New Roman" w:cs="Arial" w:hint="eastAsia"/>
                <w:sz w:val="24"/>
                <w:szCs w:val="24"/>
              </w:rPr>
              <w:t>热循环对</w:t>
            </w:r>
            <w:proofErr w:type="spellStart"/>
            <w:r w:rsidRPr="00F0266F">
              <w:rPr>
                <w:rFonts w:ascii="仿宋_GB2312" w:eastAsia="仿宋_GB2312" w:hAnsi="Times New Roman" w:cs="Times New Roman" w:hint="eastAsia"/>
                <w:sz w:val="24"/>
                <w:szCs w:val="24"/>
              </w:rPr>
              <w:t>SnAgCu</w:t>
            </w:r>
            <w:proofErr w:type="spellEnd"/>
            <w:r w:rsidRPr="00F0266F">
              <w:rPr>
                <w:rFonts w:ascii="仿宋_GB2312" w:eastAsia="仿宋_GB2312" w:hAnsi="Times New Roman" w:cs="Times New Roman" w:hint="eastAsia"/>
                <w:sz w:val="24"/>
                <w:szCs w:val="24"/>
              </w:rPr>
              <w:t>(</w:t>
            </w:r>
            <w:r w:rsidRPr="00F0266F">
              <w:rPr>
                <w:rFonts w:ascii="仿宋_GB2312" w:eastAsia="仿宋_GB2312" w:hAnsi="Times New Roman" w:cs="Arial" w:hint="eastAsia"/>
                <w:sz w:val="24"/>
                <w:szCs w:val="24"/>
              </w:rPr>
              <w:t>纳米</w:t>
            </w:r>
            <w:r w:rsidRPr="00F0266F">
              <w:rPr>
                <w:rFonts w:ascii="仿宋_GB2312" w:eastAsia="仿宋_GB2312" w:hAnsi="Times New Roman" w:cs="Times New Roman" w:hint="eastAsia"/>
                <w:sz w:val="24"/>
                <w:szCs w:val="24"/>
              </w:rPr>
              <w:t>Al)/Cu</w:t>
            </w:r>
            <w:r w:rsidRPr="00F0266F">
              <w:rPr>
                <w:rFonts w:ascii="仿宋_GB2312" w:eastAsia="仿宋_GB2312" w:hAnsi="Times New Roman" w:cs="Arial" w:hint="eastAsia"/>
                <w:sz w:val="24"/>
                <w:szCs w:val="24"/>
              </w:rPr>
              <w:t>焊点界面与性能影响</w:t>
            </w:r>
          </w:p>
        </w:tc>
        <w:tc>
          <w:tcPr>
            <w:tcW w:w="3286"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Arial"/>
                <w:kern w:val="0"/>
                <w:sz w:val="24"/>
                <w:szCs w:val="24"/>
              </w:rPr>
            </w:pPr>
            <w:r w:rsidRPr="00F0266F">
              <w:rPr>
                <w:rFonts w:ascii="仿宋_GB2312" w:eastAsia="仿宋_GB2312" w:hAnsi="Times New Roman" w:cs="Arial" w:hint="eastAsia"/>
                <w:sz w:val="24"/>
                <w:szCs w:val="24"/>
              </w:rPr>
              <w:t>材料工程</w:t>
            </w:r>
          </w:p>
        </w:tc>
        <w:tc>
          <w:tcPr>
            <w:tcW w:w="1956" w:type="dxa"/>
            <w:tcBorders>
              <w:top w:val="single" w:sz="4" w:space="0" w:color="auto"/>
              <w:left w:val="single" w:sz="4" w:space="0" w:color="auto"/>
              <w:bottom w:val="single" w:sz="8"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sz w:val="24"/>
                <w:szCs w:val="24"/>
              </w:rPr>
              <w:t>2014, 3</w:t>
            </w:r>
          </w:p>
        </w:tc>
      </w:tr>
    </w:tbl>
    <w:p w:rsidR="00F0266F" w:rsidRPr="00F0266F" w:rsidRDefault="00F0266F" w:rsidP="00F0266F">
      <w:pPr>
        <w:rPr>
          <w:rFonts w:ascii="仿宋_GB2312" w:eastAsia="仿宋_GB2312" w:hAnsi="Times New Roman" w:cs="Times New Roman" w:hint="eastAsia"/>
          <w:sz w:val="24"/>
          <w:szCs w:val="24"/>
        </w:rPr>
      </w:pPr>
      <w:r w:rsidRPr="00F0266F">
        <w:rPr>
          <w:rFonts w:ascii="仿宋_GB2312" w:eastAsia="仿宋_GB2312" w:hAnsi="Times New Roman" w:cs="Times New Roman" w:hint="eastAsia"/>
          <w:sz w:val="24"/>
          <w:szCs w:val="24"/>
        </w:rPr>
        <w:t xml:space="preserve"> </w:t>
      </w:r>
    </w:p>
    <w:p w:rsidR="00F0266F" w:rsidRPr="00F0266F" w:rsidRDefault="00F0266F" w:rsidP="00F0266F">
      <w:pPr>
        <w:rPr>
          <w:rFonts w:ascii="仿宋_GB2312" w:eastAsia="仿宋_GB2312" w:hAnsi="Times New Roman" w:cs="Times New Roman" w:hint="eastAsia"/>
          <w:sz w:val="24"/>
          <w:szCs w:val="24"/>
        </w:rPr>
      </w:pPr>
      <w:r w:rsidRPr="00F0266F">
        <w:rPr>
          <w:rFonts w:ascii="仿宋_GB2312" w:eastAsia="仿宋_GB2312" w:hAnsi="Times New Roman" w:cs="Times New Roman" w:hint="eastAsia"/>
          <w:sz w:val="24"/>
          <w:szCs w:val="24"/>
        </w:rPr>
        <w:t xml:space="preserve"> </w:t>
      </w:r>
    </w:p>
    <w:p w:rsidR="00F0266F" w:rsidRPr="00F0266F" w:rsidRDefault="00F0266F" w:rsidP="008779E6">
      <w:pPr>
        <w:jc w:val="center"/>
        <w:rPr>
          <w:rFonts w:ascii="仿宋_GB2312" w:eastAsia="仿宋_GB2312" w:hAnsi="宋体" w:cs="宋体" w:hint="eastAsia"/>
          <w:b/>
          <w:bCs/>
          <w:sz w:val="36"/>
          <w:szCs w:val="36"/>
        </w:rPr>
      </w:pPr>
      <w:r w:rsidRPr="00F0266F">
        <w:rPr>
          <w:rFonts w:ascii="仿宋_GB2312" w:eastAsia="仿宋_GB2312" w:hAnsi="宋体" w:cs="宋体" w:hint="eastAsia"/>
          <w:b/>
          <w:bCs/>
          <w:sz w:val="36"/>
          <w:szCs w:val="36"/>
        </w:rPr>
        <w:lastRenderedPageBreak/>
        <w:t>实验中心教师取得的研究成果（专利）</w:t>
      </w:r>
    </w:p>
    <w:tbl>
      <w:tblPr>
        <w:tblW w:w="13778" w:type="dxa"/>
        <w:jc w:val="center"/>
        <w:tblLayout w:type="fixed"/>
        <w:tblLook w:val="04A0" w:firstRow="1" w:lastRow="0" w:firstColumn="1" w:lastColumn="0" w:noHBand="0" w:noVBand="1"/>
      </w:tblPr>
      <w:tblGrid>
        <w:gridCol w:w="890"/>
        <w:gridCol w:w="1336"/>
        <w:gridCol w:w="6354"/>
        <w:gridCol w:w="1846"/>
        <w:gridCol w:w="3352"/>
      </w:tblGrid>
      <w:tr w:rsidR="00F0266F" w:rsidRPr="00F0266F" w:rsidTr="00F0266F">
        <w:trPr>
          <w:trHeight w:val="451"/>
          <w:jc w:val="center"/>
        </w:trPr>
        <w:tc>
          <w:tcPr>
            <w:tcW w:w="890" w:type="dxa"/>
            <w:tcBorders>
              <w:top w:val="single" w:sz="8" w:space="0" w:color="auto"/>
              <w:left w:val="single" w:sz="8" w:space="0" w:color="auto"/>
              <w:bottom w:val="single" w:sz="4" w:space="0" w:color="auto"/>
              <w:right w:val="single" w:sz="4" w:space="0" w:color="auto"/>
            </w:tcBorders>
            <w:vAlign w:val="center"/>
            <w:hideMark/>
          </w:tcPr>
          <w:p w:rsidR="00F0266F" w:rsidRPr="00F0266F" w:rsidRDefault="00F0266F" w:rsidP="00F0266F">
            <w:pPr>
              <w:autoSpaceDE w:val="0"/>
              <w:autoSpaceDN w:val="0"/>
              <w:adjustRightInd w:val="0"/>
              <w:jc w:val="center"/>
              <w:rPr>
                <w:rFonts w:ascii="仿宋_GB2312" w:eastAsia="仿宋_GB2312" w:hAnsi="Calibri" w:cs="宋体"/>
                <w:b/>
                <w:bCs/>
                <w:color w:val="000000"/>
                <w:kern w:val="0"/>
                <w:sz w:val="24"/>
                <w:szCs w:val="24"/>
              </w:rPr>
            </w:pPr>
            <w:r w:rsidRPr="00F0266F">
              <w:rPr>
                <w:rFonts w:ascii="仿宋_GB2312" w:eastAsia="仿宋_GB2312" w:hAnsi="Calibri" w:cs="宋体" w:hint="eastAsia"/>
                <w:b/>
                <w:bCs/>
                <w:color w:val="000000"/>
                <w:kern w:val="0"/>
                <w:sz w:val="24"/>
                <w:szCs w:val="24"/>
              </w:rPr>
              <w:t>序号</w:t>
            </w:r>
          </w:p>
        </w:tc>
        <w:tc>
          <w:tcPr>
            <w:tcW w:w="1336"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autoSpaceDE w:val="0"/>
              <w:autoSpaceDN w:val="0"/>
              <w:adjustRightInd w:val="0"/>
              <w:jc w:val="center"/>
              <w:rPr>
                <w:rFonts w:ascii="仿宋_GB2312" w:eastAsia="仿宋_GB2312" w:hAnsi="Calibri" w:cs="宋体"/>
                <w:b/>
                <w:bCs/>
                <w:color w:val="000000"/>
                <w:kern w:val="0"/>
                <w:sz w:val="24"/>
                <w:szCs w:val="24"/>
              </w:rPr>
            </w:pPr>
            <w:r w:rsidRPr="00F0266F">
              <w:rPr>
                <w:rFonts w:ascii="仿宋_GB2312" w:eastAsia="仿宋_GB2312" w:hAnsi="Calibri" w:cs="宋体" w:hint="eastAsia"/>
                <w:b/>
                <w:bCs/>
                <w:color w:val="000000"/>
                <w:kern w:val="0"/>
                <w:sz w:val="24"/>
                <w:szCs w:val="24"/>
              </w:rPr>
              <w:t>姓  名</w:t>
            </w:r>
          </w:p>
        </w:tc>
        <w:tc>
          <w:tcPr>
            <w:tcW w:w="6354"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autoSpaceDE w:val="0"/>
              <w:autoSpaceDN w:val="0"/>
              <w:adjustRightInd w:val="0"/>
              <w:jc w:val="center"/>
              <w:rPr>
                <w:rFonts w:ascii="仿宋_GB2312" w:eastAsia="仿宋_GB2312" w:hAnsi="Calibri" w:cs="宋体"/>
                <w:b/>
                <w:bCs/>
                <w:color w:val="000000"/>
                <w:kern w:val="0"/>
                <w:sz w:val="24"/>
                <w:szCs w:val="24"/>
              </w:rPr>
            </w:pPr>
            <w:r w:rsidRPr="00F0266F">
              <w:rPr>
                <w:rFonts w:ascii="仿宋_GB2312" w:eastAsia="仿宋_GB2312" w:hAnsi="Calibri" w:cs="宋体" w:hint="eastAsia"/>
                <w:b/>
                <w:bCs/>
                <w:color w:val="000000"/>
                <w:kern w:val="0"/>
                <w:sz w:val="24"/>
                <w:szCs w:val="24"/>
              </w:rPr>
              <w:t>专 利 名 称</w:t>
            </w:r>
          </w:p>
        </w:tc>
        <w:tc>
          <w:tcPr>
            <w:tcW w:w="1846" w:type="dxa"/>
            <w:tcBorders>
              <w:top w:val="single" w:sz="8" w:space="0" w:color="auto"/>
              <w:left w:val="single" w:sz="4" w:space="0" w:color="auto"/>
              <w:bottom w:val="single" w:sz="4" w:space="0" w:color="auto"/>
              <w:right w:val="single" w:sz="4" w:space="0" w:color="auto"/>
            </w:tcBorders>
            <w:vAlign w:val="center"/>
            <w:hideMark/>
          </w:tcPr>
          <w:p w:rsidR="00F0266F" w:rsidRPr="00F0266F" w:rsidRDefault="00F0266F" w:rsidP="00F0266F">
            <w:pPr>
              <w:autoSpaceDE w:val="0"/>
              <w:autoSpaceDN w:val="0"/>
              <w:adjustRightInd w:val="0"/>
              <w:jc w:val="center"/>
              <w:rPr>
                <w:rFonts w:ascii="仿宋_GB2312" w:eastAsia="仿宋_GB2312" w:hAnsi="Calibri" w:cs="宋体"/>
                <w:b/>
                <w:bCs/>
                <w:color w:val="000000"/>
                <w:kern w:val="0"/>
                <w:sz w:val="24"/>
                <w:szCs w:val="24"/>
              </w:rPr>
            </w:pPr>
            <w:r w:rsidRPr="00F0266F">
              <w:rPr>
                <w:rFonts w:ascii="仿宋_GB2312" w:eastAsia="仿宋_GB2312" w:hAnsi="Calibri" w:cs="宋体" w:hint="eastAsia"/>
                <w:b/>
                <w:bCs/>
                <w:color w:val="000000"/>
                <w:kern w:val="0"/>
                <w:sz w:val="24"/>
                <w:szCs w:val="24"/>
              </w:rPr>
              <w:t>专利类型</w:t>
            </w:r>
          </w:p>
        </w:tc>
        <w:tc>
          <w:tcPr>
            <w:tcW w:w="3352" w:type="dxa"/>
            <w:tcBorders>
              <w:top w:val="single" w:sz="8" w:space="0" w:color="auto"/>
              <w:left w:val="single" w:sz="4" w:space="0" w:color="auto"/>
              <w:bottom w:val="single" w:sz="4" w:space="0" w:color="auto"/>
              <w:right w:val="single" w:sz="8" w:space="0" w:color="auto"/>
            </w:tcBorders>
            <w:vAlign w:val="center"/>
            <w:hideMark/>
          </w:tcPr>
          <w:p w:rsidR="00F0266F" w:rsidRPr="00F0266F" w:rsidRDefault="00F0266F" w:rsidP="00F0266F">
            <w:pPr>
              <w:autoSpaceDE w:val="0"/>
              <w:autoSpaceDN w:val="0"/>
              <w:adjustRightInd w:val="0"/>
              <w:jc w:val="center"/>
              <w:rPr>
                <w:rFonts w:ascii="仿宋_GB2312" w:eastAsia="仿宋_GB2312" w:hAnsi="Calibri" w:cs="宋体"/>
                <w:b/>
                <w:bCs/>
                <w:color w:val="000000"/>
                <w:kern w:val="0"/>
                <w:sz w:val="24"/>
                <w:szCs w:val="24"/>
              </w:rPr>
            </w:pPr>
            <w:r w:rsidRPr="00F0266F">
              <w:rPr>
                <w:rFonts w:ascii="仿宋_GB2312" w:eastAsia="仿宋_GB2312" w:hAnsi="Calibri" w:cs="宋体" w:hint="eastAsia"/>
                <w:b/>
                <w:bCs/>
                <w:color w:val="000000"/>
                <w:kern w:val="0"/>
                <w:sz w:val="24"/>
                <w:szCs w:val="24"/>
              </w:rPr>
              <w:t>专利号</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董广强</w:t>
            </w:r>
            <w:proofErr w:type="gramEnd"/>
          </w:p>
        </w:tc>
        <w:tc>
          <w:tcPr>
            <w:tcW w:w="6354"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rPr>
                <w:rFonts w:ascii="仿宋_GB2312" w:eastAsia="仿宋_GB2312" w:hAnsi="宋体" w:cs="Arial"/>
                <w:sz w:val="24"/>
                <w:szCs w:val="24"/>
              </w:rPr>
            </w:pPr>
            <w:r w:rsidRPr="00F0266F">
              <w:rPr>
                <w:rFonts w:ascii="仿宋_GB2312" w:eastAsia="仿宋_GB2312" w:hAnsi="Times New Roman" w:cs="Arial" w:hint="eastAsia"/>
                <w:sz w:val="24"/>
                <w:szCs w:val="24"/>
              </w:rPr>
              <w:t>木工支罗钻组合机床</w:t>
            </w:r>
            <w:proofErr w:type="gramStart"/>
            <w:r w:rsidRPr="00F0266F">
              <w:rPr>
                <w:rFonts w:ascii="仿宋_GB2312" w:eastAsia="仿宋_GB2312" w:hAnsi="Times New Roman" w:cs="Arial" w:hint="eastAsia"/>
                <w:sz w:val="24"/>
                <w:szCs w:val="24"/>
              </w:rPr>
              <w:t>的装夹分度</w:t>
            </w:r>
            <w:proofErr w:type="gramEnd"/>
            <w:r w:rsidRPr="00F0266F">
              <w:rPr>
                <w:rFonts w:ascii="仿宋_GB2312" w:eastAsia="仿宋_GB2312" w:hAnsi="Times New Roman" w:cs="Arial" w:hint="eastAsia"/>
                <w:sz w:val="24"/>
                <w:szCs w:val="24"/>
              </w:rPr>
              <w:t>进给装置</w:t>
            </w:r>
          </w:p>
          <w:p w:rsidR="00F0266F" w:rsidRPr="00F0266F" w:rsidRDefault="00F0266F" w:rsidP="00F0266F">
            <w:pPr>
              <w:adjustRightInd w:val="0"/>
              <w:snapToGrid w:val="0"/>
              <w:rPr>
                <w:rFonts w:ascii="仿宋_GB2312" w:eastAsia="仿宋_GB2312" w:hAnsi="宋体"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发明专利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宋体" w:hAnsi="Times New Roman" w:cs="Times New Roman"/>
                <w:sz w:val="24"/>
                <w:szCs w:val="24"/>
              </w:rPr>
            </w:pPr>
            <w:r w:rsidRPr="00F0266F">
              <w:rPr>
                <w:rFonts w:ascii="Times New Roman" w:eastAsia="宋体" w:hAnsi="Times New Roman" w:cs="Times New Roman"/>
                <w:sz w:val="24"/>
                <w:szCs w:val="24"/>
              </w:rPr>
              <w:t xml:space="preserve">201010292086.1 </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范希营</w:t>
            </w:r>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一种数控铣床几何精度的综合检验方法</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发明专利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宋体" w:hAnsi="Times New Roman" w:cs="Times New Roman"/>
                <w:sz w:val="24"/>
                <w:szCs w:val="24"/>
              </w:rPr>
            </w:pPr>
            <w:r w:rsidRPr="00F0266F">
              <w:rPr>
                <w:rFonts w:ascii="Times New Roman" w:eastAsia="宋体" w:hAnsi="Times New Roman" w:cs="Times New Roman"/>
                <w:sz w:val="24"/>
                <w:szCs w:val="24"/>
              </w:rPr>
              <w:t>ZL201110330581.1</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Arial"/>
                <w:sz w:val="24"/>
                <w:szCs w:val="24"/>
              </w:rPr>
            </w:pPr>
            <w:r w:rsidRPr="00F0266F">
              <w:rPr>
                <w:rFonts w:ascii="仿宋_GB2312" w:eastAsia="仿宋_GB2312" w:hAnsi="Times New Roman" w:cs="Arial" w:hint="eastAsia"/>
                <w:sz w:val="24"/>
                <w:szCs w:val="24"/>
              </w:rPr>
              <w:t>马  军</w:t>
            </w:r>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Arial"/>
                <w:sz w:val="24"/>
                <w:szCs w:val="24"/>
              </w:rPr>
            </w:pPr>
            <w:r w:rsidRPr="00F0266F">
              <w:rPr>
                <w:rFonts w:ascii="仿宋_GB2312" w:eastAsia="仿宋_GB2312" w:hAnsi="Times New Roman" w:cs="Arial" w:hint="eastAsia"/>
                <w:sz w:val="24"/>
                <w:szCs w:val="24"/>
              </w:rPr>
              <w:t>钢丝绳股中钢丝变形量测试方法及其装置</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发明专利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jc w:val="center"/>
              <w:rPr>
                <w:rFonts w:ascii="Times New Roman" w:eastAsia="宋体" w:hAnsi="Times New Roman" w:cs="Times New Roman"/>
                <w:sz w:val="24"/>
                <w:szCs w:val="24"/>
              </w:rPr>
            </w:pPr>
            <w:r w:rsidRPr="00F0266F">
              <w:rPr>
                <w:rFonts w:ascii="Times New Roman" w:eastAsia="宋体" w:hAnsi="Times New Roman" w:cs="Times New Roman"/>
                <w:sz w:val="24"/>
                <w:szCs w:val="24"/>
              </w:rPr>
              <w:t>ZL2010 1 0250284.1</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4</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张  亮</w:t>
            </w:r>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一种用于高可靠性</w:t>
            </w:r>
            <w:r w:rsidRPr="00F0266F">
              <w:rPr>
                <w:rFonts w:ascii="仿宋_GB2312" w:eastAsia="仿宋_GB2312" w:hAnsi="Times New Roman" w:cs="Times New Roman" w:hint="eastAsia"/>
                <w:sz w:val="24"/>
                <w:szCs w:val="24"/>
              </w:rPr>
              <w:t>WLCSP</w:t>
            </w:r>
            <w:r w:rsidRPr="00F0266F">
              <w:rPr>
                <w:rFonts w:ascii="仿宋_GB2312" w:eastAsia="仿宋_GB2312" w:hAnsi="宋体" w:cs="Times New Roman" w:hint="eastAsia"/>
                <w:sz w:val="24"/>
                <w:szCs w:val="24"/>
              </w:rPr>
              <w:t>器件焊接的无铅钎料</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发明专利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CN 201310020560.9</w:t>
            </w:r>
          </w:p>
        </w:tc>
      </w:tr>
      <w:tr w:rsidR="00F0266F" w:rsidRPr="00F0266F" w:rsidTr="00F0266F">
        <w:trPr>
          <w:trHeight w:val="46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5</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苏秀平</w:t>
            </w:r>
            <w:proofErr w:type="gramEnd"/>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采煤机煤岩界面自动识别、滚筒自动调高方法和系统</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发明专利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宋体" w:hAnsi="Times New Roman" w:cs="Times New Roman"/>
                <w:sz w:val="24"/>
                <w:szCs w:val="24"/>
              </w:rPr>
              <w:t>201210214631.4</w:t>
            </w:r>
          </w:p>
        </w:tc>
      </w:tr>
      <w:tr w:rsidR="00F0266F" w:rsidRPr="00F0266F" w:rsidTr="00F0266F">
        <w:trPr>
          <w:trHeight w:val="452"/>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autoSpaceDE w:val="0"/>
              <w:autoSpaceDN w:val="0"/>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6</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董广强</w:t>
            </w:r>
            <w:proofErr w:type="gramEnd"/>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液性塑料数控综合对刀装置</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实用新型</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宋体" w:hAnsi="Times New Roman" w:cs="Times New Roman"/>
                <w:sz w:val="24"/>
                <w:szCs w:val="24"/>
              </w:rPr>
            </w:pPr>
            <w:r w:rsidRPr="00F0266F">
              <w:rPr>
                <w:rFonts w:ascii="Times New Roman" w:eastAsia="宋体" w:hAnsi="Times New Roman" w:cs="Times New Roman"/>
                <w:sz w:val="24"/>
                <w:szCs w:val="24"/>
              </w:rPr>
              <w:t xml:space="preserve">201420170146.6 </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7</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董广强</w:t>
            </w:r>
            <w:proofErr w:type="gramEnd"/>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数字式齿条齿轮螺旋轴机构数控综合对刀装置</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实用新型</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adjustRightInd w:val="0"/>
              <w:snapToGrid w:val="0"/>
              <w:jc w:val="center"/>
              <w:rPr>
                <w:rFonts w:ascii="Times New Roman" w:eastAsia="宋体" w:hAnsi="Times New Roman" w:cs="Times New Roman"/>
                <w:sz w:val="24"/>
                <w:szCs w:val="24"/>
              </w:rPr>
            </w:pPr>
            <w:r w:rsidRPr="00F0266F">
              <w:rPr>
                <w:rFonts w:ascii="Times New Roman" w:eastAsia="宋体" w:hAnsi="Times New Roman" w:cs="Times New Roman"/>
                <w:sz w:val="24"/>
                <w:szCs w:val="24"/>
              </w:rPr>
              <w:t xml:space="preserve">201420260896.2 </w:t>
            </w:r>
          </w:p>
        </w:tc>
      </w:tr>
      <w:tr w:rsidR="00F0266F" w:rsidRPr="00F0266F" w:rsidTr="00F0266F">
        <w:trPr>
          <w:trHeight w:val="510"/>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8</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color w:val="000000"/>
                <w:sz w:val="24"/>
                <w:szCs w:val="24"/>
              </w:rPr>
              <w:t>邢艳芳</w:t>
            </w:r>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斜面数控综合对刀装置</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实用新型</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宋体" w:hAnsi="Times New Roman" w:cs="Times New Roman"/>
                <w:sz w:val="24"/>
                <w:szCs w:val="24"/>
              </w:rPr>
              <w:t>ZL201420170117.X</w:t>
            </w:r>
          </w:p>
        </w:tc>
      </w:tr>
      <w:tr w:rsidR="00F0266F" w:rsidRPr="00F0266F" w:rsidTr="00F0266F">
        <w:trPr>
          <w:trHeight w:val="445"/>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9</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Arial"/>
                <w:sz w:val="24"/>
                <w:szCs w:val="24"/>
              </w:rPr>
            </w:pPr>
            <w:proofErr w:type="gramStart"/>
            <w:r w:rsidRPr="00F0266F">
              <w:rPr>
                <w:rFonts w:ascii="仿宋_GB2312" w:eastAsia="仿宋_GB2312" w:hAnsi="Helvetica" w:cs="Arial" w:hint="eastAsia"/>
                <w:color w:val="000000"/>
                <w:sz w:val="24"/>
                <w:szCs w:val="24"/>
              </w:rPr>
              <w:t>宋端树</w:t>
            </w:r>
            <w:proofErr w:type="gramEnd"/>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Arial"/>
                <w:sz w:val="24"/>
                <w:szCs w:val="24"/>
              </w:rPr>
            </w:pPr>
            <w:r w:rsidRPr="00F0266F">
              <w:rPr>
                <w:rFonts w:ascii="仿宋_GB2312" w:eastAsia="仿宋_GB2312" w:hAnsi="Helvetica" w:cs="Arial" w:hint="eastAsia"/>
                <w:color w:val="000000"/>
                <w:sz w:val="24"/>
                <w:szCs w:val="24"/>
              </w:rPr>
              <w:t>汽车安全带报警装置</w:t>
            </w:r>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实用新型</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jc w:val="center"/>
              <w:rPr>
                <w:rFonts w:ascii="Times New Roman" w:eastAsia="宋体" w:hAnsi="Times New Roman" w:cs="Times New Roman"/>
                <w:sz w:val="24"/>
                <w:szCs w:val="24"/>
              </w:rPr>
            </w:pPr>
            <w:r w:rsidRPr="00F0266F">
              <w:rPr>
                <w:rFonts w:ascii="Times New Roman" w:eastAsia="宋体" w:hAnsi="Times New Roman" w:cs="Times New Roman"/>
                <w:color w:val="000000"/>
                <w:sz w:val="24"/>
                <w:szCs w:val="24"/>
              </w:rPr>
              <w:t>ZL2012 2 0726341.3</w:t>
            </w:r>
          </w:p>
        </w:tc>
      </w:tr>
      <w:tr w:rsidR="00F0266F" w:rsidRPr="00F0266F" w:rsidTr="00F0266F">
        <w:trPr>
          <w:trHeight w:val="407"/>
          <w:jc w:val="center"/>
        </w:trPr>
        <w:tc>
          <w:tcPr>
            <w:tcW w:w="890" w:type="dxa"/>
            <w:tcBorders>
              <w:top w:val="single" w:sz="4" w:space="0" w:color="auto"/>
              <w:left w:val="single" w:sz="8"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10</w:t>
            </w:r>
          </w:p>
        </w:tc>
        <w:tc>
          <w:tcPr>
            <w:tcW w:w="133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宋端树</w:t>
            </w:r>
            <w:proofErr w:type="gramEnd"/>
          </w:p>
        </w:tc>
        <w:tc>
          <w:tcPr>
            <w:tcW w:w="6354"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电动</w:t>
            </w:r>
            <w:proofErr w:type="gramStart"/>
            <w:r w:rsidRPr="00F0266F">
              <w:rPr>
                <w:rFonts w:ascii="仿宋_GB2312" w:eastAsia="仿宋_GB2312" w:hAnsi="宋体" w:cs="Times New Roman" w:hint="eastAsia"/>
                <w:sz w:val="24"/>
                <w:szCs w:val="24"/>
              </w:rPr>
              <w:t>代步车</w:t>
            </w:r>
            <w:proofErr w:type="gramEnd"/>
          </w:p>
        </w:tc>
        <w:tc>
          <w:tcPr>
            <w:tcW w:w="1846"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外观设计专利</w:t>
            </w:r>
          </w:p>
        </w:tc>
        <w:tc>
          <w:tcPr>
            <w:tcW w:w="3352" w:type="dxa"/>
            <w:tcBorders>
              <w:top w:val="single" w:sz="4" w:space="0" w:color="auto"/>
              <w:left w:val="single" w:sz="4" w:space="0" w:color="auto"/>
              <w:bottom w:val="single" w:sz="4"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ZL201230257167.8</w:t>
            </w:r>
          </w:p>
        </w:tc>
      </w:tr>
      <w:tr w:rsidR="00F0266F" w:rsidRPr="00F0266F" w:rsidTr="00F0266F">
        <w:trPr>
          <w:trHeight w:val="468"/>
          <w:jc w:val="center"/>
        </w:trPr>
        <w:tc>
          <w:tcPr>
            <w:tcW w:w="890" w:type="dxa"/>
            <w:tcBorders>
              <w:top w:val="single" w:sz="4" w:space="0" w:color="auto"/>
              <w:left w:val="single" w:sz="8"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11</w:t>
            </w:r>
          </w:p>
        </w:tc>
        <w:tc>
          <w:tcPr>
            <w:tcW w:w="1336"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马  然</w:t>
            </w:r>
          </w:p>
        </w:tc>
        <w:tc>
          <w:tcPr>
            <w:tcW w:w="6354"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一种流动模式磁流变减振器</w:t>
            </w:r>
          </w:p>
        </w:tc>
        <w:tc>
          <w:tcPr>
            <w:tcW w:w="1846" w:type="dxa"/>
            <w:tcBorders>
              <w:top w:val="single" w:sz="4" w:space="0" w:color="auto"/>
              <w:left w:val="single" w:sz="4" w:space="0" w:color="auto"/>
              <w:bottom w:val="single" w:sz="8"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实用新型</w:t>
            </w:r>
          </w:p>
        </w:tc>
        <w:tc>
          <w:tcPr>
            <w:tcW w:w="3352" w:type="dxa"/>
            <w:tcBorders>
              <w:top w:val="single" w:sz="4" w:space="0" w:color="auto"/>
              <w:left w:val="single" w:sz="4" w:space="0" w:color="auto"/>
              <w:bottom w:val="single" w:sz="8" w:space="0" w:color="auto"/>
              <w:right w:val="single" w:sz="8"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ZL 201220168356.2</w:t>
            </w:r>
          </w:p>
        </w:tc>
      </w:tr>
    </w:tbl>
    <w:p w:rsidR="00F0266F" w:rsidRPr="00F0266F" w:rsidRDefault="00F0266F" w:rsidP="00F0266F">
      <w:pPr>
        <w:ind w:right="480" w:firstLineChars="49" w:firstLine="157"/>
        <w:jc w:val="center"/>
        <w:rPr>
          <w:rFonts w:ascii="宋体" w:eastAsia="宋体" w:hAnsi="宋体" w:cs="Times New Roman" w:hint="eastAsia"/>
          <w:b/>
          <w:bCs/>
          <w:sz w:val="32"/>
          <w:szCs w:val="32"/>
        </w:rPr>
      </w:pPr>
      <w:r w:rsidRPr="00F0266F">
        <w:rPr>
          <w:rFonts w:ascii="宋体" w:eastAsia="宋体" w:hAnsi="宋体" w:cs="Times New Roman" w:hint="eastAsia"/>
          <w:b/>
          <w:bCs/>
          <w:sz w:val="32"/>
          <w:szCs w:val="32"/>
        </w:rPr>
        <w:t xml:space="preserve"> </w:t>
      </w:r>
    </w:p>
    <w:p w:rsidR="00F0266F" w:rsidRPr="00F0266F" w:rsidRDefault="00F0266F" w:rsidP="00F0266F">
      <w:pPr>
        <w:ind w:right="480" w:firstLineChars="49" w:firstLine="157"/>
        <w:jc w:val="center"/>
        <w:rPr>
          <w:rFonts w:ascii="宋体" w:eastAsia="宋体" w:hAnsi="宋体" w:cs="Times New Roman" w:hint="eastAsia"/>
          <w:b/>
          <w:bCs/>
          <w:sz w:val="32"/>
          <w:szCs w:val="32"/>
        </w:rPr>
      </w:pPr>
      <w:r w:rsidRPr="00F0266F">
        <w:rPr>
          <w:rFonts w:ascii="宋体" w:eastAsia="宋体" w:hAnsi="宋体" w:cs="Times New Roman" w:hint="eastAsia"/>
          <w:b/>
          <w:bCs/>
          <w:sz w:val="32"/>
          <w:szCs w:val="32"/>
        </w:rPr>
        <w:t xml:space="preserve"> </w:t>
      </w:r>
    </w:p>
    <w:p w:rsidR="00F0266F" w:rsidRPr="00F0266F" w:rsidRDefault="00F0266F" w:rsidP="00F0266F">
      <w:pPr>
        <w:ind w:right="480" w:firstLineChars="49" w:firstLine="157"/>
        <w:jc w:val="center"/>
        <w:rPr>
          <w:rFonts w:ascii="宋体" w:eastAsia="宋体" w:hAnsi="宋体" w:cs="Times New Roman" w:hint="eastAsia"/>
          <w:b/>
          <w:bCs/>
          <w:sz w:val="32"/>
          <w:szCs w:val="32"/>
        </w:rPr>
      </w:pPr>
      <w:r w:rsidRPr="00F0266F">
        <w:rPr>
          <w:rFonts w:ascii="宋体" w:eastAsia="宋体" w:hAnsi="宋体" w:cs="Times New Roman" w:hint="eastAsia"/>
          <w:b/>
          <w:bCs/>
          <w:sz w:val="32"/>
          <w:szCs w:val="32"/>
        </w:rPr>
        <w:lastRenderedPageBreak/>
        <w:t xml:space="preserve"> </w:t>
      </w:r>
    </w:p>
    <w:p w:rsidR="00F0266F" w:rsidRPr="00F0266F" w:rsidRDefault="00F0266F" w:rsidP="00F0266F">
      <w:pPr>
        <w:ind w:right="480" w:firstLineChars="49" w:firstLine="157"/>
        <w:jc w:val="center"/>
        <w:rPr>
          <w:rFonts w:ascii="宋体" w:eastAsia="宋体" w:hAnsi="宋体" w:cs="Times New Roman" w:hint="eastAsia"/>
          <w:b/>
          <w:bCs/>
          <w:sz w:val="32"/>
          <w:szCs w:val="32"/>
        </w:rPr>
      </w:pPr>
      <w:r w:rsidRPr="00F0266F">
        <w:rPr>
          <w:rFonts w:ascii="宋体" w:eastAsia="宋体" w:hAnsi="宋体" w:cs="Times New Roman" w:hint="eastAsia"/>
          <w:b/>
          <w:bCs/>
          <w:sz w:val="32"/>
          <w:szCs w:val="32"/>
        </w:rPr>
        <w:t xml:space="preserve"> </w:t>
      </w:r>
    </w:p>
    <w:p w:rsidR="00F0266F" w:rsidRPr="00F0266F" w:rsidRDefault="00F0266F" w:rsidP="00F0266F">
      <w:pPr>
        <w:spacing w:before="120" w:after="100" w:afterAutospacing="1" w:line="500" w:lineRule="exact"/>
        <w:jc w:val="center"/>
        <w:outlineLvl w:val="1"/>
        <w:rPr>
          <w:rFonts w:ascii="宋体" w:eastAsia="仿宋_GB2312" w:hAnsi="宋体" w:cs="宋体" w:hint="eastAsia"/>
          <w:b/>
          <w:bCs/>
          <w:sz w:val="24"/>
          <w:szCs w:val="24"/>
        </w:rPr>
      </w:pPr>
      <w:r w:rsidRPr="00F0266F">
        <w:rPr>
          <w:rFonts w:ascii="仿宋_GB2312" w:eastAsia="仿宋_GB2312" w:hAnsi="宋体" w:cs="宋体" w:hint="eastAsia"/>
          <w:b/>
          <w:bCs/>
          <w:sz w:val="36"/>
          <w:szCs w:val="36"/>
        </w:rPr>
        <w:t>实验中心教师承担的主要科研项目</w:t>
      </w:r>
    </w:p>
    <w:tbl>
      <w:tblPr>
        <w:tblW w:w="13805" w:type="dxa"/>
        <w:jc w:val="center"/>
        <w:tblLayout w:type="fixed"/>
        <w:tblLook w:val="04A0" w:firstRow="1" w:lastRow="0" w:firstColumn="1" w:lastColumn="0" w:noHBand="0" w:noVBand="1"/>
      </w:tblPr>
      <w:tblGrid>
        <w:gridCol w:w="802"/>
        <w:gridCol w:w="1080"/>
        <w:gridCol w:w="6120"/>
        <w:gridCol w:w="1980"/>
        <w:gridCol w:w="1303"/>
        <w:gridCol w:w="2520"/>
      </w:tblGrid>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Calibri" w:cs="Times New Roman"/>
                <w:b/>
                <w:bCs/>
                <w:sz w:val="24"/>
                <w:szCs w:val="24"/>
              </w:rPr>
            </w:pPr>
            <w:r w:rsidRPr="00F0266F">
              <w:rPr>
                <w:rFonts w:ascii="仿宋_GB2312" w:eastAsia="仿宋_GB2312" w:hAnsi="Calibri" w:cs="Times New Roman" w:hint="eastAsia"/>
                <w:b/>
                <w:bCs/>
                <w:sz w:val="24"/>
                <w:szCs w:val="24"/>
              </w:rPr>
              <w:t>序号</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主持人</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 xml:space="preserve">项 目 名 称 </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宋体" w:cs="Times New Roman"/>
                <w:b/>
                <w:bCs/>
                <w:sz w:val="24"/>
                <w:szCs w:val="24"/>
              </w:rPr>
            </w:pPr>
            <w:proofErr w:type="gramStart"/>
            <w:r w:rsidRPr="00F0266F">
              <w:rPr>
                <w:rFonts w:ascii="仿宋_GB2312" w:eastAsia="仿宋_GB2312" w:hAnsi="宋体" w:cs="Times New Roman" w:hint="eastAsia"/>
                <w:b/>
                <w:bCs/>
                <w:sz w:val="24"/>
                <w:szCs w:val="24"/>
              </w:rPr>
              <w:t>起迄</w:t>
            </w:r>
            <w:proofErr w:type="gramEnd"/>
            <w:r w:rsidRPr="00F0266F">
              <w:rPr>
                <w:rFonts w:ascii="仿宋_GB2312" w:eastAsia="仿宋_GB2312" w:hAnsi="宋体" w:cs="Times New Roman" w:hint="eastAsia"/>
                <w:b/>
                <w:bCs/>
                <w:sz w:val="24"/>
                <w:szCs w:val="24"/>
              </w:rPr>
              <w:t>日期</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项目经费</w:t>
            </w:r>
          </w:p>
          <w:p w:rsidR="00F0266F" w:rsidRPr="00F0266F" w:rsidRDefault="00F0266F" w:rsidP="00F0266F">
            <w:pPr>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（万元）</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项目来源</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范</w:t>
            </w:r>
            <w:proofErr w:type="gramEnd"/>
            <w:r w:rsidRPr="00F0266F">
              <w:rPr>
                <w:rFonts w:ascii="仿宋_GB2312" w:eastAsia="仿宋_GB2312" w:hAnsi="宋体" w:cs="Times New Roman" w:hint="eastAsia"/>
                <w:sz w:val="24"/>
                <w:szCs w:val="24"/>
              </w:rPr>
              <w:t xml:space="preserve">  晖</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基于喷射电沉积加工的磨粒射流辅助研磨新方法研究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2014.01-2016.12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26</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胡宁</w:t>
            </w:r>
            <w:proofErr w:type="gramStart"/>
            <w:r w:rsidRPr="00F0266F">
              <w:rPr>
                <w:rFonts w:ascii="仿宋_GB2312" w:eastAsia="仿宋_GB2312" w:hAnsi="宋体" w:cs="Times New Roman" w:hint="eastAsia"/>
                <w:sz w:val="24"/>
                <w:szCs w:val="24"/>
              </w:rPr>
              <w:t>宁</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突变工况自适应的银前驱体型配合物添加剂设计方法</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2014.01-2016.12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26</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3</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陆向宁</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面向三维集成的</w:t>
            </w:r>
            <w:r w:rsidRPr="00F0266F">
              <w:rPr>
                <w:rFonts w:ascii="Times New Roman" w:eastAsia="仿宋_GB2312" w:hAnsi="Times New Roman" w:cs="Times New Roman"/>
                <w:sz w:val="24"/>
                <w:szCs w:val="24"/>
              </w:rPr>
              <w:t>TSV</w:t>
            </w:r>
            <w:r w:rsidRPr="00F0266F">
              <w:rPr>
                <w:rFonts w:ascii="仿宋_GB2312" w:eastAsia="仿宋_GB2312" w:hAnsi="Times New Roman" w:cs="Times New Roman" w:hint="eastAsia"/>
                <w:sz w:val="24"/>
                <w:szCs w:val="24"/>
              </w:rPr>
              <w:t>填充缺陷检测方法研究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2014.01-2016.12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28</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4</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韩继光</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变变位系数偏心渐开线齿轮传动的研究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2011.01-2013.12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41</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5</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李顺才</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承压破碎岩体蠕变—渗流系统非线性动力学特性研究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2010.01-2012.12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36</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6</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张亮</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3D封装芯片瞬时</w:t>
            </w:r>
            <w:proofErr w:type="gramStart"/>
            <w:r w:rsidRPr="00F0266F">
              <w:rPr>
                <w:rFonts w:ascii="仿宋_GB2312" w:eastAsia="仿宋_GB2312" w:hAnsi="Times New Roman" w:cs="Arial" w:hint="eastAsia"/>
                <w:sz w:val="24"/>
                <w:szCs w:val="24"/>
              </w:rPr>
              <w:t>液相键合的</w:t>
            </w:r>
            <w:proofErr w:type="gramEnd"/>
            <w:r w:rsidRPr="00F0266F">
              <w:rPr>
                <w:rFonts w:ascii="仿宋_GB2312" w:eastAsia="仿宋_GB2312" w:hAnsi="Times New Roman" w:cs="Arial" w:hint="eastAsia"/>
                <w:sz w:val="24"/>
                <w:szCs w:val="24"/>
              </w:rPr>
              <w:t>记忆焊点改性机理及可靠性研究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2015.1-2018.12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79</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国家自然科学基金</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7</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范希营</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机械工程学科《数控加工工艺》网站建设与应用研究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仿宋_GB2312" w:eastAsia="仿宋_GB2312" w:hAnsi="Times New Roman" w:cs="Times New Roman" w:hint="eastAsia"/>
                <w:sz w:val="24"/>
                <w:szCs w:val="24"/>
              </w:rPr>
              <w:t>2011.12-2014.12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0.3</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省教育技术研究院</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8</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邢邦圣</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基于</w:t>
            </w:r>
            <w:r w:rsidRPr="00F0266F">
              <w:rPr>
                <w:rFonts w:ascii="Times New Roman" w:eastAsia="仿宋_GB2312" w:hAnsi="Times New Roman" w:cs="Times New Roman"/>
                <w:sz w:val="24"/>
                <w:szCs w:val="24"/>
              </w:rPr>
              <w:t>BP</w:t>
            </w:r>
            <w:r w:rsidRPr="00F0266F">
              <w:rPr>
                <w:rFonts w:ascii="仿宋_GB2312" w:eastAsia="仿宋_GB2312" w:hAnsi="宋体" w:cs="Times New Roman" w:hint="eastAsia"/>
                <w:sz w:val="24"/>
                <w:szCs w:val="24"/>
              </w:rPr>
              <w:t>神经网络的小直径冷轧螺纹钢筋工艺参数优化及其性能研究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2013.01-2015.12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6</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江苏省“六大人才</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高峰</w:t>
            </w:r>
            <w:proofErr w:type="gramStart"/>
            <w:r w:rsidRPr="00F0266F">
              <w:rPr>
                <w:rFonts w:ascii="仿宋_GB2312" w:eastAsia="仿宋_GB2312" w:hAnsi="宋体" w:cs="Times New Roman" w:hint="eastAsia"/>
                <w:sz w:val="24"/>
                <w:szCs w:val="24"/>
              </w:rPr>
              <w:t>”</w:t>
            </w:r>
            <w:proofErr w:type="gramEnd"/>
            <w:r w:rsidRPr="00F0266F">
              <w:rPr>
                <w:rFonts w:ascii="仿宋_GB2312" w:eastAsia="仿宋_GB2312" w:hAnsi="宋体" w:cs="Times New Roman" w:hint="eastAsia"/>
                <w:sz w:val="24"/>
                <w:szCs w:val="24"/>
              </w:rPr>
              <w:t>培养对象</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9</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李顺才</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破碎岩体非</w:t>
            </w:r>
            <w:proofErr w:type="gramStart"/>
            <w:r w:rsidRPr="00F0266F">
              <w:rPr>
                <w:rFonts w:ascii="仿宋_GB2312" w:eastAsia="仿宋_GB2312" w:hAnsi="宋体" w:cs="Times New Roman" w:hint="eastAsia"/>
                <w:sz w:val="24"/>
                <w:szCs w:val="24"/>
              </w:rPr>
              <w:t>完全侧限承压</w:t>
            </w:r>
            <w:proofErr w:type="gramEnd"/>
            <w:r w:rsidRPr="00F0266F">
              <w:rPr>
                <w:rFonts w:ascii="仿宋_GB2312" w:eastAsia="仿宋_GB2312" w:hAnsi="宋体" w:cs="Times New Roman" w:hint="eastAsia"/>
                <w:sz w:val="24"/>
                <w:szCs w:val="24"/>
              </w:rPr>
              <w:t>蠕变-渗流系统动力学特性研究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2012.01-2015.12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5</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江苏省第“333工程”第三层次培养对象</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lastRenderedPageBreak/>
              <w:t>10</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胡宁</w:t>
            </w:r>
            <w:proofErr w:type="gramStart"/>
            <w:r w:rsidRPr="00F0266F">
              <w:rPr>
                <w:rFonts w:ascii="仿宋_GB2312" w:eastAsia="仿宋_GB2312" w:hAnsi="宋体" w:cs="Times New Roman" w:hint="eastAsia"/>
                <w:sz w:val="24"/>
                <w:szCs w:val="24"/>
              </w:rPr>
              <w:t>宁</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突变工况自适应的银前驱体型润滑油添加剂设计</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2013.07-2016.07</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江苏省科技厅</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11</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张  亮</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含纳米颗粒</w:t>
            </w:r>
            <w:proofErr w:type="spellStart"/>
            <w:r w:rsidRPr="00F0266F">
              <w:rPr>
                <w:rFonts w:ascii="Times New Roman" w:eastAsia="仿宋_GB2312" w:hAnsi="Times New Roman" w:cs="Times New Roman"/>
                <w:sz w:val="24"/>
                <w:szCs w:val="24"/>
              </w:rPr>
              <w:t>SnAgCu</w:t>
            </w:r>
            <w:proofErr w:type="spellEnd"/>
            <w:r w:rsidRPr="00F0266F">
              <w:rPr>
                <w:rFonts w:ascii="仿宋_GB2312" w:eastAsia="仿宋_GB2312" w:hAnsi="宋体" w:cs="Times New Roman" w:hint="eastAsia"/>
                <w:sz w:val="24"/>
                <w:szCs w:val="24"/>
              </w:rPr>
              <w:t>焊点热疲劳-机械疲劳失效机制研究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2012.07-2015.07</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江苏省科技厅</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12</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胡宁</w:t>
            </w:r>
            <w:proofErr w:type="gramStart"/>
            <w:r w:rsidRPr="00F0266F">
              <w:rPr>
                <w:rFonts w:ascii="仿宋_GB2312" w:eastAsia="仿宋_GB2312" w:hAnsi="宋体" w:cs="Times New Roman" w:hint="eastAsia"/>
                <w:sz w:val="24"/>
                <w:szCs w:val="24"/>
              </w:rPr>
              <w:t>宁</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自适应于苛刻工况的可控润滑剂添加剂基础研究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2012.09-2014.12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13</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张  亮</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微电子封装新型无铅</w:t>
            </w:r>
            <w:proofErr w:type="gramStart"/>
            <w:r w:rsidRPr="00F0266F">
              <w:rPr>
                <w:rFonts w:ascii="仿宋_GB2312" w:eastAsia="仿宋_GB2312" w:hAnsi="宋体" w:cs="Times New Roman" w:hint="eastAsia"/>
                <w:sz w:val="24"/>
                <w:szCs w:val="24"/>
              </w:rPr>
              <w:t>纤</w:t>
            </w:r>
            <w:proofErr w:type="gramEnd"/>
            <w:r w:rsidRPr="00F0266F">
              <w:rPr>
                <w:rFonts w:ascii="仿宋_GB2312" w:eastAsia="仿宋_GB2312" w:hAnsi="宋体" w:cs="Times New Roman" w:hint="eastAsia"/>
                <w:sz w:val="24"/>
                <w:szCs w:val="24"/>
              </w:rPr>
              <w:t>料及焊点热疲劳特性研究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2012.09-2014.12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14</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陆向宁</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三维封装中</w:t>
            </w:r>
            <w:proofErr w:type="gramStart"/>
            <w:r w:rsidRPr="00F0266F">
              <w:rPr>
                <w:rFonts w:ascii="仿宋_GB2312" w:eastAsia="仿宋_GB2312" w:hAnsi="宋体" w:cs="Times New Roman" w:hint="eastAsia"/>
                <w:sz w:val="24"/>
                <w:szCs w:val="24"/>
              </w:rPr>
              <w:t>高深宽比硅</w:t>
            </w:r>
            <w:proofErr w:type="gramEnd"/>
            <w:r w:rsidRPr="00F0266F">
              <w:rPr>
                <w:rFonts w:ascii="仿宋_GB2312" w:eastAsia="仿宋_GB2312" w:hAnsi="宋体" w:cs="Times New Roman" w:hint="eastAsia"/>
                <w:sz w:val="24"/>
                <w:szCs w:val="24"/>
              </w:rPr>
              <w:t>通孔缺陷检测方法研究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2013.09-2015.12</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5</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Times New Roman" w:eastAsia="仿宋_GB2312" w:hAnsi="Times New Roman" w:cs="Times New Roman"/>
                <w:sz w:val="24"/>
                <w:szCs w:val="24"/>
              </w:rPr>
              <w:t>1</w:t>
            </w:r>
            <w:r w:rsidRPr="00F0266F">
              <w:rPr>
                <w:rFonts w:ascii="仿宋_GB2312" w:eastAsia="仿宋_GB2312" w:hAnsi="Times New Roman" w:cs="Times New Roman" w:hint="eastAsia"/>
                <w:sz w:val="24"/>
                <w:szCs w:val="24"/>
              </w:rPr>
              <w:t>5</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何贞志</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圆锥滚子直径测量技术研究</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2014</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4</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Arial"/>
                <w:sz w:val="24"/>
                <w:szCs w:val="24"/>
              </w:rPr>
            </w:pPr>
            <w:r w:rsidRPr="00F0266F">
              <w:rPr>
                <w:rFonts w:ascii="仿宋_GB2312" w:eastAsia="仿宋_GB2312" w:hAnsi="Times New Roman" w:cs="Arial" w:hint="eastAsia"/>
                <w:sz w:val="24"/>
                <w:szCs w:val="24"/>
              </w:rPr>
              <w:t>襄阳普瑞斯轴承自动化设备有限公司</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（横向课题）</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16</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郭永环</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钛铁矿型焊条产品升级</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2014</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3</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徐州</w:t>
            </w:r>
            <w:proofErr w:type="gramStart"/>
            <w:r w:rsidRPr="00F0266F">
              <w:rPr>
                <w:rFonts w:ascii="仿宋_GB2312" w:eastAsia="仿宋_GB2312" w:hAnsi="Times New Roman" w:cs="Arial" w:hint="eastAsia"/>
                <w:sz w:val="24"/>
                <w:szCs w:val="24"/>
              </w:rPr>
              <w:t>浩</w:t>
            </w:r>
            <w:proofErr w:type="gramEnd"/>
            <w:r w:rsidRPr="00F0266F">
              <w:rPr>
                <w:rFonts w:ascii="仿宋_GB2312" w:eastAsia="仿宋_GB2312" w:hAnsi="Times New Roman" w:cs="Arial" w:hint="eastAsia"/>
                <w:sz w:val="24"/>
                <w:szCs w:val="24"/>
              </w:rPr>
              <w:t>泰特种焊接材料厂（横向课题）</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17</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梁艳霞</w:t>
            </w:r>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sz w:val="24"/>
                <w:szCs w:val="24"/>
              </w:rPr>
              <w:t>DTR2005H全套管全回转钻机钢管柱垂直插入工法三维动画制作</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2014</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3</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Arial" w:hint="eastAsia"/>
                <w:sz w:val="24"/>
                <w:szCs w:val="24"/>
              </w:rPr>
              <w:t>徐州盾安重</w:t>
            </w:r>
            <w:proofErr w:type="gramEnd"/>
            <w:r w:rsidRPr="00F0266F">
              <w:rPr>
                <w:rFonts w:ascii="仿宋_GB2312" w:eastAsia="仿宋_GB2312" w:hAnsi="Times New Roman" w:cs="Arial" w:hint="eastAsia"/>
                <w:sz w:val="24"/>
                <w:szCs w:val="24"/>
              </w:rPr>
              <w:t>工机械制造有限公司（横向课题）</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18</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color w:val="000000"/>
                <w:sz w:val="24"/>
                <w:szCs w:val="24"/>
              </w:rPr>
              <w:t>周连</w:t>
            </w:r>
            <w:proofErr w:type="gramStart"/>
            <w:r w:rsidRPr="00F0266F">
              <w:rPr>
                <w:rFonts w:ascii="仿宋_GB2312" w:eastAsia="宋体" w:hAnsi="宋体" w:cs="Arial" w:hint="eastAsia"/>
                <w:color w:val="000000"/>
                <w:sz w:val="24"/>
                <w:szCs w:val="24"/>
              </w:rPr>
              <w:t>佺</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Arial" w:hint="eastAsia"/>
                <w:color w:val="000000"/>
                <w:sz w:val="24"/>
                <w:szCs w:val="24"/>
              </w:rPr>
              <w:t>矿用水煤仓</w:t>
            </w:r>
            <w:proofErr w:type="gramStart"/>
            <w:r w:rsidRPr="00F0266F">
              <w:rPr>
                <w:rFonts w:ascii="仿宋_GB2312" w:eastAsia="仿宋_GB2312" w:hAnsi="Times New Roman" w:cs="Arial" w:hint="eastAsia"/>
                <w:color w:val="000000"/>
                <w:sz w:val="24"/>
                <w:szCs w:val="24"/>
              </w:rPr>
              <w:t>清挖机液压系统</w:t>
            </w:r>
            <w:proofErr w:type="gramEnd"/>
            <w:r w:rsidRPr="00F0266F">
              <w:rPr>
                <w:rFonts w:ascii="仿宋_GB2312" w:eastAsia="仿宋_GB2312" w:hAnsi="Times New Roman" w:cs="Arial" w:hint="eastAsia"/>
                <w:color w:val="000000"/>
                <w:sz w:val="24"/>
                <w:szCs w:val="24"/>
              </w:rPr>
              <w:t>设计</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2014</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Arial" w:hint="eastAsia"/>
                <w:sz w:val="24"/>
                <w:szCs w:val="24"/>
              </w:rPr>
              <w:t>徐州中矿大机电科技有限公司（横向项目）</w:t>
            </w:r>
          </w:p>
        </w:tc>
      </w:tr>
      <w:tr w:rsidR="00F0266F" w:rsidRPr="00F0266F" w:rsidTr="00F0266F">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19</w:t>
            </w:r>
          </w:p>
        </w:tc>
        <w:tc>
          <w:tcPr>
            <w:tcW w:w="10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Arial"/>
                <w:color w:val="000000"/>
                <w:sz w:val="24"/>
                <w:szCs w:val="24"/>
              </w:rPr>
            </w:pPr>
            <w:proofErr w:type="gramStart"/>
            <w:r w:rsidRPr="00F0266F">
              <w:rPr>
                <w:rFonts w:ascii="仿宋_GB2312" w:eastAsia="仿宋_GB2312" w:hAnsi="Times New Roman" w:cs="Times New Roman" w:hint="eastAsia"/>
                <w:color w:val="000000"/>
                <w:sz w:val="24"/>
                <w:szCs w:val="24"/>
              </w:rPr>
              <w:t>王柏华</w:t>
            </w:r>
            <w:proofErr w:type="gramEnd"/>
          </w:p>
        </w:tc>
        <w:tc>
          <w:tcPr>
            <w:tcW w:w="61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Arial"/>
                <w:color w:val="000000"/>
                <w:sz w:val="24"/>
                <w:szCs w:val="24"/>
              </w:rPr>
            </w:pPr>
            <w:r w:rsidRPr="00F0266F">
              <w:rPr>
                <w:rFonts w:ascii="仿宋_GB2312" w:eastAsia="仿宋_GB2312" w:hAnsi="Times New Roman" w:cs="Times New Roman" w:hint="eastAsia"/>
                <w:color w:val="000000"/>
                <w:sz w:val="24"/>
                <w:szCs w:val="24"/>
              </w:rPr>
              <w:t>巴拉普库利亚煤矿水泵、风机、绞车测试及探伤</w:t>
            </w:r>
          </w:p>
        </w:tc>
        <w:tc>
          <w:tcPr>
            <w:tcW w:w="198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2013</w:t>
            </w:r>
          </w:p>
        </w:tc>
        <w:tc>
          <w:tcPr>
            <w:tcW w:w="13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43.5</w:t>
            </w:r>
          </w:p>
        </w:tc>
        <w:tc>
          <w:tcPr>
            <w:tcW w:w="252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宋体" w:cs="宋体"/>
                <w:color w:val="000000"/>
                <w:sz w:val="24"/>
                <w:szCs w:val="24"/>
              </w:rPr>
            </w:pPr>
            <w:r w:rsidRPr="00F0266F">
              <w:rPr>
                <w:rFonts w:ascii="仿宋_GB2312" w:eastAsia="仿宋_GB2312" w:hAnsi="Times New Roman" w:cs="Times New Roman" w:hint="eastAsia"/>
                <w:color w:val="000000"/>
                <w:sz w:val="24"/>
                <w:szCs w:val="24"/>
              </w:rPr>
              <w:t>徐州矿务集团</w:t>
            </w:r>
          </w:p>
          <w:p w:rsidR="00F0266F" w:rsidRPr="00F0266F" w:rsidRDefault="00F0266F" w:rsidP="00F0266F">
            <w:pPr>
              <w:jc w:val="center"/>
              <w:rPr>
                <w:rFonts w:ascii="仿宋_GB2312" w:eastAsia="仿宋_GB2312" w:hAnsi="Times New Roman" w:cs="Arial"/>
                <w:sz w:val="24"/>
                <w:szCs w:val="24"/>
              </w:rPr>
            </w:pPr>
            <w:r w:rsidRPr="00F0266F">
              <w:rPr>
                <w:rFonts w:ascii="仿宋_GB2312" w:eastAsia="仿宋_GB2312" w:hAnsi="Times New Roman" w:cs="Times New Roman" w:hint="eastAsia"/>
                <w:color w:val="000000"/>
                <w:sz w:val="24"/>
                <w:szCs w:val="24"/>
              </w:rPr>
              <w:t>横向项目</w:t>
            </w:r>
          </w:p>
        </w:tc>
      </w:tr>
    </w:tbl>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8779E6">
      <w:pPr>
        <w:ind w:right="480"/>
        <w:jc w:val="center"/>
        <w:rPr>
          <w:rFonts w:ascii="宋体" w:eastAsia="仿宋_GB2312" w:hAnsi="宋体" w:cs="宋体" w:hint="eastAsia"/>
          <w:b/>
          <w:bCs/>
          <w:sz w:val="36"/>
          <w:szCs w:val="36"/>
        </w:rPr>
      </w:pPr>
      <w:r w:rsidRPr="00F0266F">
        <w:rPr>
          <w:rFonts w:ascii="仿宋_GB2312" w:eastAsia="仿宋_GB2312" w:hAnsi="宋体" w:cs="宋体" w:hint="eastAsia"/>
          <w:b/>
          <w:bCs/>
          <w:sz w:val="36"/>
          <w:szCs w:val="36"/>
        </w:rPr>
        <w:lastRenderedPageBreak/>
        <w:t>实验中心教师科研获奖情况</w:t>
      </w:r>
    </w:p>
    <w:tbl>
      <w:tblPr>
        <w:tblW w:w="13806" w:type="dxa"/>
        <w:jc w:val="center"/>
        <w:tblLayout w:type="fixed"/>
        <w:tblLook w:val="04A0" w:firstRow="1" w:lastRow="0" w:firstColumn="1" w:lastColumn="0" w:noHBand="0" w:noVBand="1"/>
      </w:tblPr>
      <w:tblGrid>
        <w:gridCol w:w="802"/>
        <w:gridCol w:w="3192"/>
        <w:gridCol w:w="3982"/>
        <w:gridCol w:w="1466"/>
        <w:gridCol w:w="2128"/>
        <w:gridCol w:w="1121"/>
        <w:gridCol w:w="1115"/>
      </w:tblGrid>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b/>
                <w:bCs/>
                <w:kern w:val="0"/>
                <w:sz w:val="24"/>
                <w:szCs w:val="24"/>
              </w:rPr>
            </w:pPr>
            <w:r w:rsidRPr="00F0266F">
              <w:rPr>
                <w:rFonts w:ascii="仿宋_GB2312" w:eastAsia="仿宋_GB2312" w:hAnsi="Times New Roman" w:cs="Times New Roman" w:hint="eastAsia"/>
                <w:b/>
                <w:bCs/>
                <w:kern w:val="0"/>
                <w:sz w:val="24"/>
                <w:szCs w:val="24"/>
              </w:rPr>
              <w:t>序号</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b/>
                <w:bCs/>
                <w:kern w:val="0"/>
                <w:sz w:val="24"/>
                <w:szCs w:val="24"/>
              </w:rPr>
            </w:pPr>
            <w:r w:rsidRPr="00F0266F">
              <w:rPr>
                <w:rFonts w:ascii="仿宋_GB2312" w:eastAsia="仿宋_GB2312" w:hAnsi="Times New Roman" w:cs="Times New Roman" w:hint="eastAsia"/>
                <w:b/>
                <w:bCs/>
                <w:kern w:val="0"/>
                <w:sz w:val="24"/>
                <w:szCs w:val="24"/>
              </w:rPr>
              <w:t>成果名称</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b/>
                <w:bCs/>
                <w:kern w:val="0"/>
                <w:sz w:val="24"/>
                <w:szCs w:val="24"/>
              </w:rPr>
            </w:pPr>
            <w:r w:rsidRPr="00F0266F">
              <w:rPr>
                <w:rFonts w:ascii="仿宋_GB2312" w:eastAsia="仿宋_GB2312" w:hAnsi="Times New Roman" w:cs="Times New Roman" w:hint="eastAsia"/>
                <w:b/>
                <w:bCs/>
                <w:kern w:val="0"/>
                <w:sz w:val="24"/>
                <w:szCs w:val="24"/>
              </w:rPr>
              <w:t>奖励名称</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b/>
                <w:bCs/>
                <w:kern w:val="0"/>
                <w:sz w:val="24"/>
                <w:szCs w:val="24"/>
              </w:rPr>
            </w:pPr>
            <w:r w:rsidRPr="00F0266F">
              <w:rPr>
                <w:rFonts w:ascii="仿宋_GB2312" w:eastAsia="仿宋_GB2312" w:hAnsi="Times New Roman" w:cs="Times New Roman" w:hint="eastAsia"/>
                <w:b/>
                <w:bCs/>
                <w:kern w:val="0"/>
                <w:sz w:val="24"/>
                <w:szCs w:val="24"/>
              </w:rPr>
              <w:t>获奖等级</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b/>
                <w:bCs/>
                <w:kern w:val="0"/>
                <w:sz w:val="24"/>
                <w:szCs w:val="24"/>
              </w:rPr>
            </w:pPr>
            <w:r w:rsidRPr="00F0266F">
              <w:rPr>
                <w:rFonts w:ascii="仿宋_GB2312" w:eastAsia="仿宋_GB2312" w:hAnsi="Times New Roman" w:cs="Times New Roman" w:hint="eastAsia"/>
                <w:b/>
                <w:bCs/>
                <w:kern w:val="0"/>
                <w:sz w:val="24"/>
                <w:szCs w:val="24"/>
              </w:rPr>
              <w:t>获奖级别</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宋体"/>
                <w:b/>
                <w:bCs/>
                <w:kern w:val="0"/>
                <w:sz w:val="24"/>
                <w:szCs w:val="24"/>
              </w:rPr>
            </w:pPr>
            <w:r w:rsidRPr="00F0266F">
              <w:rPr>
                <w:rFonts w:ascii="仿宋_GB2312" w:eastAsia="仿宋_GB2312" w:hAnsi="宋体" w:cs="宋体" w:hint="eastAsia"/>
                <w:b/>
                <w:bCs/>
                <w:kern w:val="0"/>
                <w:sz w:val="24"/>
                <w:szCs w:val="24"/>
              </w:rPr>
              <w:t>获奖人</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宋体"/>
                <w:b/>
                <w:bCs/>
                <w:kern w:val="0"/>
                <w:sz w:val="24"/>
                <w:szCs w:val="24"/>
              </w:rPr>
            </w:pPr>
            <w:r w:rsidRPr="00F0266F">
              <w:rPr>
                <w:rFonts w:ascii="仿宋_GB2312" w:eastAsia="仿宋_GB2312" w:hAnsi="宋体" w:cs="宋体" w:hint="eastAsia"/>
                <w:b/>
                <w:bCs/>
                <w:kern w:val="0"/>
                <w:sz w:val="24"/>
                <w:szCs w:val="24"/>
              </w:rPr>
              <w:t>获奖</w:t>
            </w:r>
          </w:p>
          <w:p w:rsidR="00F0266F" w:rsidRPr="00F0266F" w:rsidRDefault="00F0266F" w:rsidP="00F0266F">
            <w:pPr>
              <w:widowControl/>
              <w:adjustRightInd w:val="0"/>
              <w:snapToGrid w:val="0"/>
              <w:jc w:val="center"/>
              <w:rPr>
                <w:rFonts w:ascii="仿宋_GB2312" w:eastAsia="仿宋_GB2312" w:hAnsi="宋体" w:cs="宋体"/>
                <w:b/>
                <w:bCs/>
                <w:kern w:val="0"/>
                <w:sz w:val="24"/>
                <w:szCs w:val="24"/>
              </w:rPr>
            </w:pPr>
            <w:r w:rsidRPr="00F0266F">
              <w:rPr>
                <w:rFonts w:ascii="仿宋_GB2312" w:eastAsia="仿宋_GB2312" w:hAnsi="宋体" w:cs="宋体" w:hint="eastAsia"/>
                <w:b/>
                <w:bCs/>
                <w:kern w:val="0"/>
                <w:sz w:val="24"/>
                <w:szCs w:val="24"/>
              </w:rPr>
              <w:t>时间</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Arial" w:cs="Arial" w:hint="eastAsia"/>
                <w:kern w:val="0"/>
                <w:sz w:val="24"/>
                <w:szCs w:val="24"/>
              </w:rPr>
              <w:t>数控系统中快速均匀高精度脉冲数字积分插补法的开发</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第四届淮海科学技术奖</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二等奖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省部级</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范希营</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2014.11</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基于BP神经网络冷轧螺纹钢筋工艺优化和质量控制研究</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第四届淮海科学技术奖</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三等奖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省部级</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刘凤国</w:t>
            </w:r>
            <w:proofErr w:type="gramEnd"/>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2014.11</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3</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基于模糊层次分析法的产品可用性评价方法</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徐州市自然科学优秀学术论文</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三等奖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市级</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李</w:t>
            </w:r>
            <w:proofErr w:type="gramStart"/>
            <w:r w:rsidRPr="00F0266F">
              <w:rPr>
                <w:rFonts w:ascii="仿宋_GB2312" w:eastAsia="仿宋_GB2312" w:hAnsi="宋体" w:cs="宋体" w:hint="eastAsia"/>
                <w:kern w:val="0"/>
                <w:sz w:val="24"/>
                <w:szCs w:val="24"/>
              </w:rPr>
              <w:t>永锋朱丽</w:t>
            </w:r>
            <w:proofErr w:type="gramEnd"/>
            <w:r w:rsidRPr="00F0266F">
              <w:rPr>
                <w:rFonts w:ascii="仿宋_GB2312" w:eastAsia="仿宋_GB2312" w:hAnsi="宋体" w:cs="宋体" w:hint="eastAsia"/>
                <w:kern w:val="0"/>
                <w:sz w:val="24"/>
                <w:szCs w:val="24"/>
              </w:rPr>
              <w:t>萍</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2014.11</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4</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机械化开采工艺及装备研究</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中国机械工业科学技术奖</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二等奖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省部级</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邢邦圣</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5</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含稀土元素的两种结构钢焊条的研究与开发</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第三届淮海科学技术奖</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二等奖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省部级</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邢邦圣</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kern w:val="0"/>
                <w:sz w:val="24"/>
                <w:szCs w:val="24"/>
              </w:rPr>
            </w:pPr>
            <w:r w:rsidRPr="00F0266F">
              <w:rPr>
                <w:rFonts w:ascii="Times New Roman" w:eastAsia="仿宋_GB2312" w:hAnsi="Times New Roman" w:cs="Times New Roman"/>
                <w:kern w:val="0"/>
                <w:sz w:val="24"/>
                <w:szCs w:val="24"/>
              </w:rPr>
              <w:t>2012</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6</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数控系统中快速均匀高精度脉冲数字积分插补法的开发</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徐州市科技进步奖</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三等奖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徐州市政府</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刘凤国</w:t>
            </w:r>
            <w:proofErr w:type="gramEnd"/>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2013.12</w:t>
            </w:r>
          </w:p>
        </w:tc>
      </w:tr>
      <w:tr w:rsidR="00F0266F" w:rsidRPr="00F0266F" w:rsidTr="00F0266F">
        <w:trPr>
          <w:trHeight w:val="794"/>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7</w:t>
            </w:r>
          </w:p>
        </w:tc>
        <w:tc>
          <w:tcPr>
            <w:tcW w:w="319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产品设计速写手绘训练方法探析</w:t>
            </w:r>
          </w:p>
        </w:tc>
        <w:tc>
          <w:tcPr>
            <w:tcW w:w="3982"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江苏省第四届大学艺术展演活动艺术教育论文</w:t>
            </w:r>
          </w:p>
        </w:tc>
        <w:tc>
          <w:tcPr>
            <w:tcW w:w="1466"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三等奖</w:t>
            </w:r>
          </w:p>
        </w:tc>
        <w:tc>
          <w:tcPr>
            <w:tcW w:w="2128" w:type="dxa"/>
            <w:tcBorders>
              <w:top w:val="single" w:sz="4" w:space="0" w:color="auto"/>
              <w:left w:val="nil"/>
              <w:bottom w:val="single" w:sz="4" w:space="0" w:color="auto"/>
              <w:right w:val="single" w:sz="4" w:space="0" w:color="auto"/>
            </w:tcBorders>
            <w:noWrap/>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江苏省教育厅</w:t>
            </w:r>
          </w:p>
        </w:tc>
        <w:tc>
          <w:tcPr>
            <w:tcW w:w="112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朱丽萍</w:t>
            </w:r>
          </w:p>
          <w:p w:rsidR="00F0266F" w:rsidRPr="00F0266F" w:rsidRDefault="00F0266F" w:rsidP="00F0266F">
            <w:pPr>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李永锋</w:t>
            </w:r>
          </w:p>
        </w:tc>
        <w:tc>
          <w:tcPr>
            <w:tcW w:w="111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2014.8</w:t>
            </w:r>
          </w:p>
        </w:tc>
      </w:tr>
    </w:tbl>
    <w:p w:rsidR="008779E6" w:rsidRDefault="008779E6" w:rsidP="008779E6">
      <w:pPr>
        <w:ind w:right="480"/>
        <w:jc w:val="center"/>
        <w:rPr>
          <w:rFonts w:ascii="仿宋_GB2312" w:eastAsia="仿宋_GB2312" w:hAnsi="宋体" w:cs="宋体" w:hint="eastAsia"/>
          <w:b/>
          <w:bCs/>
          <w:sz w:val="36"/>
          <w:szCs w:val="36"/>
        </w:rPr>
      </w:pPr>
    </w:p>
    <w:p w:rsidR="008779E6" w:rsidRDefault="008779E6" w:rsidP="008779E6">
      <w:pPr>
        <w:ind w:right="480"/>
        <w:jc w:val="center"/>
        <w:rPr>
          <w:rFonts w:ascii="仿宋_GB2312" w:eastAsia="仿宋_GB2312" w:hAnsi="宋体" w:cs="宋体" w:hint="eastAsia"/>
          <w:b/>
          <w:bCs/>
          <w:sz w:val="36"/>
          <w:szCs w:val="36"/>
        </w:rPr>
      </w:pPr>
    </w:p>
    <w:p w:rsidR="00F0266F" w:rsidRPr="00F0266F" w:rsidRDefault="00F0266F" w:rsidP="008779E6">
      <w:pPr>
        <w:ind w:right="480"/>
        <w:jc w:val="center"/>
        <w:rPr>
          <w:rFonts w:ascii="仿宋_GB2312" w:eastAsia="仿宋_GB2312" w:hAnsi="宋体" w:cs="宋体" w:hint="eastAsia"/>
          <w:b/>
          <w:bCs/>
          <w:sz w:val="36"/>
          <w:szCs w:val="36"/>
        </w:rPr>
      </w:pPr>
      <w:bookmarkStart w:id="0" w:name="_GoBack"/>
      <w:bookmarkEnd w:id="0"/>
      <w:r w:rsidRPr="00F0266F">
        <w:rPr>
          <w:rFonts w:ascii="仿宋_GB2312" w:eastAsia="仿宋_GB2312" w:hAnsi="宋体" w:cs="宋体" w:hint="eastAsia"/>
          <w:b/>
          <w:bCs/>
          <w:sz w:val="36"/>
          <w:szCs w:val="36"/>
        </w:rPr>
        <w:lastRenderedPageBreak/>
        <w:t>学生承担省级及以上大学生实践创新训练计划项目</w:t>
      </w:r>
    </w:p>
    <w:tbl>
      <w:tblPr>
        <w:tblW w:w="13806" w:type="dxa"/>
        <w:jc w:val="center"/>
        <w:tblLayout w:type="fixed"/>
        <w:tblLook w:val="04A0" w:firstRow="1" w:lastRow="0" w:firstColumn="1" w:lastColumn="0" w:noHBand="0" w:noVBand="1"/>
      </w:tblPr>
      <w:tblGrid>
        <w:gridCol w:w="779"/>
        <w:gridCol w:w="1261"/>
        <w:gridCol w:w="5527"/>
        <w:gridCol w:w="1875"/>
        <w:gridCol w:w="1260"/>
        <w:gridCol w:w="1260"/>
        <w:gridCol w:w="1844"/>
      </w:tblGrid>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Calibri" w:cs="Times New Roman"/>
                <w:b/>
                <w:bCs/>
                <w:sz w:val="24"/>
                <w:szCs w:val="24"/>
              </w:rPr>
            </w:pPr>
            <w:r w:rsidRPr="00F0266F">
              <w:rPr>
                <w:rFonts w:ascii="仿宋_GB2312" w:eastAsia="仿宋_GB2312" w:hAnsi="Calibri" w:cs="Times New Roman" w:hint="eastAsia"/>
                <w:b/>
                <w:bCs/>
                <w:sz w:val="24"/>
                <w:szCs w:val="24"/>
              </w:rPr>
              <w:t>序号</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主持人</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项 目 名 称 及 编 号</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宋体" w:cs="Times New Roman"/>
                <w:b/>
                <w:bCs/>
                <w:sz w:val="24"/>
                <w:szCs w:val="24"/>
              </w:rPr>
            </w:pPr>
            <w:proofErr w:type="gramStart"/>
            <w:r w:rsidRPr="00F0266F">
              <w:rPr>
                <w:rFonts w:ascii="仿宋_GB2312" w:eastAsia="仿宋_GB2312" w:hAnsi="宋体" w:cs="Times New Roman" w:hint="eastAsia"/>
                <w:b/>
                <w:bCs/>
                <w:sz w:val="24"/>
                <w:szCs w:val="24"/>
              </w:rPr>
              <w:t>起迄</w:t>
            </w:r>
            <w:proofErr w:type="gramEnd"/>
            <w:r w:rsidRPr="00F0266F">
              <w:rPr>
                <w:rFonts w:ascii="仿宋_GB2312" w:eastAsia="仿宋_GB2312" w:hAnsi="宋体" w:cs="Times New Roman" w:hint="eastAsia"/>
                <w:b/>
                <w:bCs/>
                <w:sz w:val="24"/>
                <w:szCs w:val="24"/>
              </w:rPr>
              <w:t>日期</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项目经费</w:t>
            </w:r>
          </w:p>
          <w:p w:rsidR="00F0266F" w:rsidRPr="00F0266F" w:rsidRDefault="00F0266F" w:rsidP="00F0266F">
            <w:pPr>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（万元）</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指导教师</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b/>
                <w:bCs/>
                <w:sz w:val="24"/>
                <w:szCs w:val="24"/>
              </w:rPr>
            </w:pPr>
            <w:r w:rsidRPr="00F0266F">
              <w:rPr>
                <w:rFonts w:ascii="仿宋_GB2312" w:eastAsia="仿宋_GB2312" w:hAnsi="Times New Roman" w:cs="Times New Roman" w:hint="eastAsia"/>
                <w:b/>
                <w:bCs/>
                <w:sz w:val="24"/>
                <w:szCs w:val="24"/>
              </w:rPr>
              <w:t>项目来源</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单以波</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许家</w:t>
            </w:r>
            <w:proofErr w:type="gramStart"/>
            <w:r w:rsidRPr="00F0266F">
              <w:rPr>
                <w:rFonts w:ascii="仿宋_GB2312" w:eastAsia="仿宋_GB2312" w:hAnsi="宋体" w:cs="Times New Roman" w:hint="eastAsia"/>
                <w:sz w:val="24"/>
                <w:szCs w:val="24"/>
              </w:rPr>
              <w:t>萁</w:t>
            </w:r>
            <w:proofErr w:type="gramEnd"/>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无轨胶轮车的机械结构优化（</w:t>
            </w:r>
            <w:r w:rsidRPr="00F0266F">
              <w:rPr>
                <w:rFonts w:ascii="Times New Roman" w:eastAsia="仿宋_GB2312" w:hAnsi="Times New Roman" w:cs="Times New Roman"/>
                <w:sz w:val="24"/>
                <w:szCs w:val="24"/>
              </w:rPr>
              <w:t>201310320017Z</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2013.7-2014.5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1.1</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邢邦圣</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刘  玉</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教育部</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郎超男</w:t>
            </w:r>
            <w:proofErr w:type="gramEnd"/>
            <w:r w:rsidRPr="00F0266F">
              <w:rPr>
                <w:rFonts w:ascii="仿宋_GB2312" w:eastAsia="仿宋_GB2312" w:hAnsi="宋体" w:cs="Times New Roman" w:hint="eastAsia"/>
                <w:sz w:val="24"/>
                <w:szCs w:val="24"/>
              </w:rPr>
              <w:t xml:space="preserve"> </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徐  乐</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基于健身车动力的洗衣机的研究与设计（</w:t>
            </w:r>
            <w:r w:rsidRPr="00F0266F">
              <w:rPr>
                <w:rFonts w:ascii="Times New Roman" w:eastAsia="仿宋_GB2312" w:hAnsi="Times New Roman" w:cs="Times New Roman"/>
                <w:sz w:val="24"/>
                <w:szCs w:val="24"/>
              </w:rPr>
              <w:t>12</w:t>
            </w:r>
            <w:r w:rsidRPr="00F0266F">
              <w:rPr>
                <w:rFonts w:ascii="仿宋_GB2312" w:eastAsia="仿宋_GB2312" w:hAnsi="Times New Roman" w:cs="Times New Roman" w:hint="eastAsia"/>
                <w:sz w:val="24"/>
                <w:szCs w:val="24"/>
              </w:rPr>
              <w:t xml:space="preserve"> SSJCXZD</w:t>
            </w:r>
            <w:r w:rsidRPr="00F0266F">
              <w:rPr>
                <w:rFonts w:ascii="Times New Roman" w:eastAsia="仿宋_GB2312" w:hAnsi="Times New Roman" w:cs="Times New Roman"/>
                <w:sz w:val="24"/>
                <w:szCs w:val="24"/>
              </w:rPr>
              <w:t>19</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2012.6-2013.5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1.2</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邢邦圣</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教育部</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3</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袁冠雷  杨睿</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基于红外测温及三向加速度测振技术的车削刀具磨损状态监测统研究</w:t>
            </w:r>
            <w:r w:rsidRPr="00F0266F">
              <w:rPr>
                <w:rFonts w:ascii="Times New Roman" w:eastAsia="仿宋_GB2312" w:hAnsi="Times New Roman" w:cs="Times New Roman"/>
                <w:sz w:val="24"/>
                <w:szCs w:val="24"/>
              </w:rPr>
              <w:t>（</w:t>
            </w:r>
            <w:r w:rsidRPr="00F0266F">
              <w:rPr>
                <w:rFonts w:ascii="Times New Roman" w:eastAsia="仿宋_GB2312" w:hAnsi="Times New Roman" w:cs="Times New Roman"/>
                <w:sz w:val="24"/>
                <w:szCs w:val="24"/>
              </w:rPr>
              <w:t>201410320033</w:t>
            </w:r>
            <w:r w:rsidRPr="00F0266F">
              <w:rPr>
                <w:rFonts w:ascii="仿宋_GB2312" w:eastAsia="仿宋_GB2312" w:hAnsi="Times New Roman" w:cs="Times New Roman"/>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2014.5-2016.5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1.1</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李顺才</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邵明辉</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教育部</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4</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Times New Roman" w:hint="eastAsia"/>
                <w:sz w:val="24"/>
                <w:szCs w:val="24"/>
              </w:rPr>
              <w:t>胥</w:t>
            </w:r>
            <w:proofErr w:type="gramEnd"/>
            <w:r w:rsidRPr="00F0266F">
              <w:rPr>
                <w:rFonts w:ascii="仿宋_GB2312" w:eastAsia="仿宋_GB2312" w:hAnsi="Times New Roman" w:cs="Times New Roman" w:hint="eastAsia"/>
                <w:sz w:val="24"/>
                <w:szCs w:val="24"/>
              </w:rPr>
              <w:t>巧</w:t>
            </w:r>
            <w:proofErr w:type="gramStart"/>
            <w:r w:rsidRPr="00F0266F">
              <w:rPr>
                <w:rFonts w:ascii="仿宋_GB2312" w:eastAsia="仿宋_GB2312" w:hAnsi="Times New Roman" w:cs="Times New Roman" w:hint="eastAsia"/>
                <w:sz w:val="24"/>
                <w:szCs w:val="24"/>
              </w:rPr>
              <w:t>巧</w:t>
            </w:r>
            <w:proofErr w:type="gramEnd"/>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基于体验户外运动理念的儿童玩具的研究与设计</w:t>
            </w:r>
            <w:r w:rsidRPr="00F0266F">
              <w:rPr>
                <w:rFonts w:ascii="Times New Roman" w:eastAsia="仿宋_GB2312" w:hAnsi="Times New Roman" w:cs="Times New Roman"/>
                <w:sz w:val="24"/>
                <w:szCs w:val="24"/>
              </w:rPr>
              <w:t>（</w:t>
            </w:r>
            <w:r w:rsidRPr="00F0266F">
              <w:rPr>
                <w:rFonts w:ascii="Times New Roman" w:eastAsia="仿宋_GB2312" w:hAnsi="Times New Roman" w:cs="Times New Roman"/>
                <w:sz w:val="24"/>
                <w:szCs w:val="24"/>
              </w:rPr>
              <w:t>201410320044</w:t>
            </w:r>
            <w:r w:rsidRPr="00F0266F">
              <w:rPr>
                <w:rFonts w:ascii="仿宋_GB2312" w:eastAsia="仿宋_GB2312" w:hAnsi="Times New Roman" w:cs="Times New Roman"/>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2014.5-2016.5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0.3</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t>邢邦圣 朱丽萍</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教育部</w:t>
            </w:r>
          </w:p>
        </w:tc>
      </w:tr>
      <w:tr w:rsidR="00F0266F" w:rsidRPr="00F0266F" w:rsidTr="00F0266F">
        <w:trPr>
          <w:trHeight w:val="705"/>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5</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肖晓婵</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基于通用设计与汉文化元素的公交站设计与研究</w:t>
            </w:r>
            <w:r w:rsidRPr="00F0266F">
              <w:rPr>
                <w:rFonts w:ascii="Times New Roman" w:eastAsia="仿宋_GB2312" w:hAnsi="Times New Roman" w:cs="Times New Roman"/>
                <w:sz w:val="24"/>
                <w:szCs w:val="24"/>
              </w:rPr>
              <w:t>（</w:t>
            </w:r>
            <w:r w:rsidRPr="00F0266F">
              <w:rPr>
                <w:rFonts w:ascii="Times New Roman" w:eastAsia="仿宋_GB2312" w:hAnsi="Times New Roman" w:cs="Times New Roman"/>
                <w:sz w:val="24"/>
                <w:szCs w:val="24"/>
              </w:rPr>
              <w:t>201410320077Y</w:t>
            </w:r>
            <w:r w:rsidRPr="00F0266F">
              <w:rPr>
                <w:rFonts w:ascii="仿宋_GB2312" w:eastAsia="仿宋_GB2312" w:hAnsi="Times New Roman" w:cs="Times New Roman"/>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2014.5-2016.5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0.25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宋端树</w:t>
            </w:r>
          </w:p>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赵秀萍</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6</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袁佩瑶</w:t>
            </w:r>
          </w:p>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刘立群</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提升机滚筒监测无线传感器网络节点能量收集装置</w:t>
            </w:r>
            <w:r w:rsidRPr="00F0266F">
              <w:rPr>
                <w:rFonts w:ascii="Times New Roman" w:eastAsia="仿宋_GB2312" w:hAnsi="Times New Roman" w:cs="Times New Roman"/>
                <w:sz w:val="24"/>
                <w:szCs w:val="24"/>
              </w:rPr>
              <w:t>（</w:t>
            </w:r>
            <w:r w:rsidRPr="00F0266F">
              <w:rPr>
                <w:rFonts w:ascii="Times New Roman" w:eastAsia="仿宋_GB2312" w:hAnsi="Times New Roman" w:cs="Times New Roman"/>
                <w:sz w:val="24"/>
                <w:szCs w:val="24"/>
              </w:rPr>
              <w:t>201410320088X</w:t>
            </w:r>
            <w:r w:rsidRPr="00F0266F">
              <w:rPr>
                <w:rFonts w:ascii="仿宋_GB2312" w:eastAsia="仿宋_GB2312" w:hAnsi="Times New Roman" w:cs="Times New Roman"/>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2014.5-2016.5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0.2</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胡宁</w:t>
            </w:r>
            <w:proofErr w:type="gramStart"/>
            <w:r w:rsidRPr="00F0266F">
              <w:rPr>
                <w:rFonts w:ascii="仿宋_GB2312" w:eastAsia="仿宋_GB2312" w:hAnsi="Times New Roman" w:cs="Times New Roman" w:hint="eastAsia"/>
                <w:sz w:val="24"/>
                <w:szCs w:val="24"/>
              </w:rPr>
              <w:t>宁</w:t>
            </w:r>
            <w:proofErr w:type="gramEnd"/>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7</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刘利鹏</w:t>
            </w:r>
          </w:p>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张亚鸣</w:t>
            </w:r>
            <w:proofErr w:type="gramEnd"/>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无人搜救飞行器设计（</w:t>
            </w:r>
            <w:r w:rsidRPr="00F0266F">
              <w:rPr>
                <w:rFonts w:ascii="Times New Roman" w:eastAsia="仿宋_GB2312" w:hAnsi="Times New Roman" w:cs="Times New Roman"/>
                <w:sz w:val="24"/>
                <w:szCs w:val="24"/>
              </w:rPr>
              <w:t>201310320062Y</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2012.6-2013.5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0.6</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刘凤国</w:t>
            </w:r>
            <w:proofErr w:type="gramEnd"/>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8</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孙绍翔</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利用单片机和传感器实现</w:t>
            </w:r>
            <w:proofErr w:type="gramStart"/>
            <w:r w:rsidRPr="00F0266F">
              <w:rPr>
                <w:rFonts w:ascii="仿宋_GB2312" w:eastAsia="仿宋_GB2312" w:hAnsi="宋体" w:cs="Times New Roman" w:hint="eastAsia"/>
                <w:sz w:val="24"/>
                <w:szCs w:val="24"/>
              </w:rPr>
              <w:t>晾</w:t>
            </w:r>
            <w:proofErr w:type="gramEnd"/>
            <w:r w:rsidRPr="00F0266F">
              <w:rPr>
                <w:rFonts w:ascii="仿宋_GB2312" w:eastAsia="仿宋_GB2312" w:hAnsi="宋体" w:cs="Times New Roman" w:hint="eastAsia"/>
                <w:sz w:val="24"/>
                <w:szCs w:val="24"/>
              </w:rPr>
              <w:t>衣架的智能化（</w:t>
            </w:r>
            <w:r w:rsidRPr="00F0266F">
              <w:rPr>
                <w:rFonts w:ascii="Times New Roman" w:eastAsia="仿宋_GB2312" w:hAnsi="Times New Roman" w:cs="Times New Roman"/>
                <w:sz w:val="24"/>
                <w:szCs w:val="24"/>
              </w:rPr>
              <w:t>12</w:t>
            </w:r>
            <w:r w:rsidRPr="00F0266F">
              <w:rPr>
                <w:rFonts w:ascii="仿宋_GB2312" w:eastAsia="仿宋_GB2312" w:hAnsi="Times New Roman" w:cs="Times New Roman" w:hint="eastAsia"/>
                <w:sz w:val="24"/>
                <w:szCs w:val="24"/>
              </w:rPr>
              <w:t xml:space="preserve"> SSJCXZD</w:t>
            </w:r>
            <w:r w:rsidRPr="00F0266F">
              <w:rPr>
                <w:rFonts w:ascii="Times New Roman" w:eastAsia="仿宋_GB2312" w:hAnsi="Times New Roman" w:cs="Times New Roman"/>
                <w:sz w:val="24"/>
                <w:szCs w:val="24"/>
              </w:rPr>
              <w:t>06</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2012.6-2014.5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0.25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周连</w:t>
            </w:r>
            <w:proofErr w:type="gramStart"/>
            <w:r w:rsidRPr="00F0266F">
              <w:rPr>
                <w:rFonts w:ascii="仿宋_GB2312" w:eastAsia="宋体" w:hAnsi="宋体" w:cs="Times New Roman" w:hint="eastAsia"/>
                <w:sz w:val="24"/>
                <w:szCs w:val="24"/>
              </w:rPr>
              <w:t>佺</w:t>
            </w:r>
            <w:proofErr w:type="gramEnd"/>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9</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唐建扬</w:t>
            </w:r>
          </w:p>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马饮泉</w:t>
            </w:r>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创新性无障碍门锁的设计与研究（</w:t>
            </w:r>
            <w:r w:rsidRPr="00F0266F">
              <w:rPr>
                <w:rFonts w:ascii="Times New Roman" w:eastAsia="仿宋_GB2312" w:hAnsi="Times New Roman" w:cs="Times New Roman"/>
                <w:sz w:val="24"/>
                <w:szCs w:val="24"/>
              </w:rPr>
              <w:t>11SSJCX26</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2011.4-2012.4</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2.6</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邢邦圣</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10</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黄启伟</w:t>
            </w:r>
          </w:p>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唐建扬</w:t>
            </w:r>
            <w:proofErr w:type="gramEnd"/>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宋体" w:cs="Times New Roman" w:hint="eastAsia"/>
                <w:sz w:val="24"/>
                <w:szCs w:val="24"/>
              </w:rPr>
              <w:t>酒精止动装置在汽车应用中的研究与设计（</w:t>
            </w:r>
            <w:r w:rsidRPr="00F0266F">
              <w:rPr>
                <w:rFonts w:ascii="Times New Roman" w:eastAsia="仿宋_GB2312" w:hAnsi="Times New Roman" w:cs="Times New Roman"/>
                <w:sz w:val="24"/>
                <w:szCs w:val="24"/>
              </w:rPr>
              <w:t>11SSJCX27</w:t>
            </w:r>
            <w:r w:rsidRPr="00F0266F">
              <w:rPr>
                <w:rFonts w:ascii="仿宋_GB2312" w:eastAsia="仿宋_GB2312" w:hAnsi="宋体" w:cs="Times New Roman" w:hint="eastAsia"/>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2011.4-2012.4</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Times New Roman" w:eastAsia="仿宋_GB2312" w:hAnsi="Times New Roman" w:cs="Times New Roman"/>
                <w:sz w:val="24"/>
                <w:szCs w:val="24"/>
              </w:rPr>
            </w:pPr>
            <w:r w:rsidRPr="00F0266F">
              <w:rPr>
                <w:rFonts w:ascii="Times New Roman" w:eastAsia="仿宋_GB2312" w:hAnsi="Times New Roman" w:cs="Times New Roman"/>
                <w:sz w:val="24"/>
                <w:szCs w:val="24"/>
              </w:rPr>
              <w:t>0.3</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韩继光</w:t>
            </w:r>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r w:rsidR="00F0266F" w:rsidRPr="00F0266F" w:rsidTr="00F0266F">
        <w:trPr>
          <w:trHeigh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11</w:t>
            </w:r>
          </w:p>
        </w:tc>
        <w:tc>
          <w:tcPr>
            <w:tcW w:w="12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刘利鹏</w:t>
            </w:r>
          </w:p>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Times New Roman" w:cs="Times New Roman" w:hint="eastAsia"/>
                <w:sz w:val="24"/>
                <w:szCs w:val="24"/>
              </w:rPr>
              <w:lastRenderedPageBreak/>
              <w:t>张亚鸣</w:t>
            </w:r>
            <w:proofErr w:type="gramEnd"/>
          </w:p>
        </w:tc>
        <w:tc>
          <w:tcPr>
            <w:tcW w:w="5527"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rPr>
                <w:rFonts w:ascii="仿宋_GB2312" w:eastAsia="仿宋_GB2312" w:hAnsi="宋体" w:cs="Times New Roman"/>
                <w:sz w:val="24"/>
                <w:szCs w:val="24"/>
              </w:rPr>
            </w:pPr>
            <w:r w:rsidRPr="00F0266F">
              <w:rPr>
                <w:rFonts w:ascii="仿宋_GB2312" w:eastAsia="仿宋_GB2312" w:hAnsi="Times New Roman" w:cs="Times New Roman" w:hint="eastAsia"/>
                <w:sz w:val="24"/>
                <w:szCs w:val="24"/>
              </w:rPr>
              <w:lastRenderedPageBreak/>
              <w:t>无人搜救飞行器设计</w:t>
            </w:r>
            <w:r w:rsidRPr="00F0266F">
              <w:rPr>
                <w:rFonts w:ascii="Times New Roman" w:eastAsia="仿宋_GB2312" w:hAnsi="Times New Roman" w:cs="Times New Roman"/>
                <w:sz w:val="24"/>
                <w:szCs w:val="24"/>
              </w:rPr>
              <w:t>（</w:t>
            </w:r>
            <w:r w:rsidRPr="00F0266F">
              <w:rPr>
                <w:rFonts w:ascii="Times New Roman" w:eastAsia="仿宋_GB2312" w:hAnsi="Times New Roman" w:cs="Times New Roman"/>
                <w:sz w:val="24"/>
                <w:szCs w:val="24"/>
              </w:rPr>
              <w:t>201310320062Y</w:t>
            </w:r>
            <w:r w:rsidRPr="00F0266F">
              <w:rPr>
                <w:rFonts w:ascii="仿宋_GB2312" w:eastAsia="仿宋_GB2312" w:hAnsi="Times New Roman" w:cs="Times New Roman"/>
                <w:sz w:val="24"/>
                <w:szCs w:val="24"/>
              </w:rPr>
              <w:t>）</w:t>
            </w:r>
          </w:p>
        </w:tc>
        <w:tc>
          <w:tcPr>
            <w:tcW w:w="1875"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2013.7-2014.5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sz w:val="24"/>
                <w:szCs w:val="24"/>
              </w:rPr>
            </w:pPr>
            <w:r w:rsidRPr="00F0266F">
              <w:rPr>
                <w:rFonts w:ascii="仿宋_GB2312" w:eastAsia="仿宋_GB2312" w:hAnsi="Times New Roman" w:cs="Times New Roman" w:hint="eastAsia"/>
                <w:sz w:val="24"/>
                <w:szCs w:val="24"/>
              </w:rPr>
              <w:t>0.35</w:t>
            </w:r>
          </w:p>
        </w:tc>
        <w:tc>
          <w:tcPr>
            <w:tcW w:w="126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proofErr w:type="gramStart"/>
            <w:r w:rsidRPr="00F0266F">
              <w:rPr>
                <w:rFonts w:ascii="仿宋_GB2312" w:eastAsia="仿宋_GB2312" w:hAnsi="宋体" w:cs="Times New Roman" w:hint="eastAsia"/>
                <w:sz w:val="24"/>
                <w:szCs w:val="24"/>
              </w:rPr>
              <w:t>刘凤国</w:t>
            </w:r>
            <w:proofErr w:type="gramEnd"/>
          </w:p>
        </w:tc>
        <w:tc>
          <w:tcPr>
            <w:tcW w:w="1844"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宋体" w:cs="Times New Roman"/>
                <w:sz w:val="24"/>
                <w:szCs w:val="24"/>
              </w:rPr>
            </w:pPr>
            <w:r w:rsidRPr="00F0266F">
              <w:rPr>
                <w:rFonts w:ascii="仿宋_GB2312" w:eastAsia="仿宋_GB2312" w:hAnsi="宋体" w:cs="Times New Roman" w:hint="eastAsia"/>
                <w:sz w:val="24"/>
                <w:szCs w:val="24"/>
              </w:rPr>
              <w:t>江苏省教育厅</w:t>
            </w:r>
          </w:p>
        </w:tc>
      </w:tr>
    </w:tbl>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lastRenderedPageBreak/>
        <w:t xml:space="preserve"> </w:t>
      </w:r>
    </w:p>
    <w:p w:rsidR="00F0266F" w:rsidRPr="00F0266F" w:rsidRDefault="00F0266F" w:rsidP="00F0266F">
      <w:pPr>
        <w:ind w:right="480"/>
        <w:rPr>
          <w:rFonts w:ascii="宋体" w:eastAsia="宋体" w:hAnsi="宋体" w:cs="Times New Roman" w:hint="eastAsia"/>
          <w:sz w:val="24"/>
          <w:szCs w:val="24"/>
        </w:rPr>
      </w:pPr>
      <w:r w:rsidRPr="00F0266F">
        <w:rPr>
          <w:rFonts w:ascii="宋体" w:eastAsia="宋体" w:hAnsi="宋体" w:cs="Times New Roman" w:hint="eastAsia"/>
          <w:sz w:val="24"/>
          <w:szCs w:val="24"/>
        </w:rPr>
        <w:t xml:space="preserve"> </w:t>
      </w:r>
    </w:p>
    <w:p w:rsidR="00F0266F" w:rsidRPr="00F0266F" w:rsidRDefault="00F0266F" w:rsidP="00F0266F">
      <w:pPr>
        <w:spacing w:before="120" w:after="100" w:afterAutospacing="1" w:line="500" w:lineRule="exact"/>
        <w:jc w:val="center"/>
        <w:outlineLvl w:val="1"/>
        <w:rPr>
          <w:rFonts w:ascii="仿宋_GB2312" w:eastAsia="仿宋_GB2312" w:hAnsi="宋体" w:cs="宋体" w:hint="eastAsia"/>
          <w:b/>
          <w:bCs/>
          <w:sz w:val="36"/>
          <w:szCs w:val="36"/>
        </w:rPr>
      </w:pPr>
      <w:r w:rsidRPr="00F0266F">
        <w:rPr>
          <w:rFonts w:ascii="仿宋_GB2312" w:eastAsia="仿宋_GB2312" w:hAnsi="宋体" w:cs="宋体" w:hint="eastAsia"/>
          <w:b/>
          <w:bCs/>
          <w:sz w:val="36"/>
          <w:szCs w:val="36"/>
        </w:rPr>
        <w:t>学生获省级及以上奖励情况</w:t>
      </w:r>
    </w:p>
    <w:tbl>
      <w:tblPr>
        <w:tblW w:w="13743" w:type="dxa"/>
        <w:jc w:val="center"/>
        <w:tblLayout w:type="fixed"/>
        <w:tblLook w:val="04A0" w:firstRow="1" w:lastRow="0" w:firstColumn="1" w:lastColumn="0" w:noHBand="0" w:noVBand="1"/>
      </w:tblPr>
      <w:tblGrid>
        <w:gridCol w:w="849"/>
        <w:gridCol w:w="1361"/>
        <w:gridCol w:w="6503"/>
        <w:gridCol w:w="3700"/>
        <w:gridCol w:w="1330"/>
      </w:tblGrid>
      <w:tr w:rsidR="00F0266F" w:rsidRPr="00F0266F" w:rsidTr="00F0266F">
        <w:trPr>
          <w:trHeight w:val="45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spacing w:line="380" w:lineRule="exact"/>
              <w:jc w:val="center"/>
              <w:rPr>
                <w:rFonts w:ascii="仿宋_GB2312" w:eastAsia="仿宋_GB2312" w:hAnsi="宋体" w:cs="Times New Roman"/>
                <w:b/>
                <w:bCs/>
                <w:sz w:val="24"/>
                <w:szCs w:val="24"/>
              </w:rPr>
            </w:pPr>
            <w:r w:rsidRPr="00F0266F">
              <w:rPr>
                <w:rFonts w:ascii="仿宋_GB2312" w:eastAsia="仿宋_GB2312" w:hAnsi="Times New Roman" w:cs="Times New Roman" w:hint="eastAsia"/>
                <w:b/>
                <w:bCs/>
                <w:kern w:val="0"/>
                <w:sz w:val="24"/>
                <w:szCs w:val="24"/>
              </w:rPr>
              <w:t>序号</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spacing w:line="380" w:lineRule="exact"/>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姓名</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spacing w:line="380" w:lineRule="exact"/>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所获奖项及等级</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spacing w:line="380" w:lineRule="exact"/>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颁奖单位</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spacing w:line="380" w:lineRule="exact"/>
              <w:jc w:val="center"/>
              <w:rPr>
                <w:rFonts w:ascii="仿宋_GB2312" w:eastAsia="仿宋_GB2312" w:hAnsi="宋体" w:cs="Times New Roman"/>
                <w:b/>
                <w:bCs/>
                <w:sz w:val="24"/>
                <w:szCs w:val="24"/>
              </w:rPr>
            </w:pPr>
            <w:r w:rsidRPr="00F0266F">
              <w:rPr>
                <w:rFonts w:ascii="仿宋_GB2312" w:eastAsia="仿宋_GB2312" w:hAnsi="宋体" w:cs="Times New Roman" w:hint="eastAsia"/>
                <w:b/>
                <w:bCs/>
                <w:sz w:val="24"/>
                <w:szCs w:val="24"/>
              </w:rPr>
              <w:t>获奖时间</w:t>
            </w:r>
          </w:p>
        </w:tc>
      </w:tr>
      <w:tr w:rsidR="00F0266F" w:rsidRPr="00F0266F" w:rsidTr="00F0266F">
        <w:trPr>
          <w:trHeight w:val="570"/>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周凯</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proofErr w:type="gramStart"/>
            <w:r w:rsidRPr="00F0266F">
              <w:rPr>
                <w:rFonts w:ascii="仿宋_GB2312" w:eastAsia="仿宋_GB2312" w:hAnsi="宋体" w:cs="Times New Roman" w:hint="eastAsia"/>
                <w:kern w:val="0"/>
                <w:sz w:val="24"/>
                <w:szCs w:val="24"/>
              </w:rPr>
              <w:t>浩辰杯</w:t>
            </w:r>
            <w:proofErr w:type="gramEnd"/>
            <w:r w:rsidRPr="00F0266F">
              <w:rPr>
                <w:rFonts w:ascii="仿宋_GB2312" w:eastAsia="仿宋_GB2312" w:hAnsi="宋体" w:cs="Times New Roman" w:hint="eastAsia"/>
                <w:kern w:val="0"/>
                <w:sz w:val="24"/>
                <w:szCs w:val="24"/>
              </w:rPr>
              <w:t>华东区大学生CAD应用技能竞赛二等奖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江苏省</w:t>
            </w:r>
            <w:proofErr w:type="gramStart"/>
            <w:r w:rsidRPr="00F0266F">
              <w:rPr>
                <w:rFonts w:ascii="仿宋_GB2312" w:eastAsia="仿宋_GB2312" w:hAnsi="Times New Roman" w:cs="Times New Roman" w:hint="eastAsia"/>
                <w:kern w:val="0"/>
                <w:sz w:val="24"/>
                <w:szCs w:val="24"/>
              </w:rPr>
              <w:t>工程图学学会</w:t>
            </w:r>
            <w:proofErr w:type="gramEnd"/>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韩建波</w:t>
            </w:r>
          </w:p>
          <w:p w:rsidR="00F0266F" w:rsidRPr="00F0266F" w:rsidRDefault="00F0266F" w:rsidP="00F0266F">
            <w:pPr>
              <w:widowControl/>
              <w:adjustRightInd w:val="0"/>
              <w:snapToGrid w:val="0"/>
              <w:spacing w:afterLines="20" w:after="62" w:line="82" w:lineRule="atLeast"/>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蔡玉</w:t>
            </w:r>
            <w:r w:rsidRPr="00F0266F">
              <w:rPr>
                <w:rFonts w:ascii="宋体" w:eastAsia="宋体" w:hAnsi="宋体" w:cs="Times New Roman" w:hint="eastAsia"/>
                <w:kern w:val="0"/>
                <w:sz w:val="24"/>
                <w:szCs w:val="24"/>
              </w:rPr>
              <w:t>揵</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proofErr w:type="gramStart"/>
            <w:r w:rsidRPr="00F0266F">
              <w:rPr>
                <w:rFonts w:ascii="仿宋_GB2312" w:eastAsia="仿宋_GB2312" w:hAnsi="宋体" w:cs="Times New Roman" w:hint="eastAsia"/>
                <w:kern w:val="0"/>
                <w:sz w:val="24"/>
                <w:szCs w:val="24"/>
              </w:rPr>
              <w:t>法辰杯华东</w:t>
            </w:r>
            <w:proofErr w:type="gramEnd"/>
            <w:r w:rsidRPr="00F0266F">
              <w:rPr>
                <w:rFonts w:ascii="仿宋_GB2312" w:eastAsia="仿宋_GB2312" w:hAnsi="宋体" w:cs="Times New Roman" w:hint="eastAsia"/>
                <w:kern w:val="0"/>
                <w:sz w:val="24"/>
                <w:szCs w:val="24"/>
              </w:rPr>
              <w:t>地区大学生CAD应用技能竞赛三等奖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江苏省</w:t>
            </w:r>
            <w:proofErr w:type="gramStart"/>
            <w:r w:rsidRPr="00F0266F">
              <w:rPr>
                <w:rFonts w:ascii="仿宋_GB2312" w:eastAsia="仿宋_GB2312" w:hAnsi="Times New Roman" w:cs="Times New Roman" w:hint="eastAsia"/>
                <w:kern w:val="0"/>
                <w:sz w:val="24"/>
                <w:szCs w:val="24"/>
              </w:rPr>
              <w:t>工程图学学会</w:t>
            </w:r>
            <w:proofErr w:type="gramEnd"/>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w:t>
            </w:r>
          </w:p>
        </w:tc>
      </w:tr>
      <w:tr w:rsidR="00F0266F" w:rsidRPr="00F0266F" w:rsidTr="00F0266F">
        <w:trPr>
          <w:trHeight w:val="65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3</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卢成阳</w:t>
            </w:r>
          </w:p>
          <w:p w:rsidR="00F0266F" w:rsidRPr="00F0266F" w:rsidRDefault="00F0266F" w:rsidP="00F0266F">
            <w:pPr>
              <w:widowControl/>
              <w:adjustRightInd w:val="0"/>
              <w:snapToGrid w:val="0"/>
              <w:spacing w:afterLines="20" w:after="62"/>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等7人</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2014“创青春” 江苏省大学生创业大赛银奖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江苏省教育厅</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2014.5</w:t>
            </w:r>
          </w:p>
        </w:tc>
      </w:tr>
      <w:tr w:rsidR="00F0266F" w:rsidRPr="00F0266F" w:rsidTr="00F0266F">
        <w:trPr>
          <w:trHeight w:val="53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4</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付小磊等10人</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2014“创青春”江苏省大学生创业大赛铜奖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江苏省教育厅</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2014.5</w:t>
            </w:r>
          </w:p>
        </w:tc>
      </w:tr>
      <w:tr w:rsidR="00F0266F" w:rsidRPr="00F0266F" w:rsidTr="00F0266F">
        <w:trPr>
          <w:trHeight w:val="583"/>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5</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侍</w:t>
            </w:r>
            <w:proofErr w:type="gramEnd"/>
            <w:r w:rsidRPr="00F0266F">
              <w:rPr>
                <w:rFonts w:ascii="仿宋_GB2312" w:eastAsia="仿宋_GB2312" w:hAnsi="宋体" w:cs="宋体" w:hint="eastAsia"/>
                <w:kern w:val="0"/>
                <w:sz w:val="24"/>
                <w:szCs w:val="24"/>
              </w:rPr>
              <w:t>伟</w:t>
            </w:r>
            <w:proofErr w:type="gramStart"/>
            <w:r w:rsidRPr="00F0266F">
              <w:rPr>
                <w:rFonts w:ascii="仿宋_GB2312" w:eastAsia="仿宋_GB2312" w:hAnsi="宋体" w:cs="宋体" w:hint="eastAsia"/>
                <w:kern w:val="0"/>
                <w:sz w:val="24"/>
                <w:szCs w:val="24"/>
              </w:rPr>
              <w:t>伟</w:t>
            </w:r>
            <w:proofErr w:type="gramEnd"/>
          </w:p>
          <w:p w:rsidR="00F0266F" w:rsidRPr="00F0266F" w:rsidRDefault="00F0266F" w:rsidP="00F0266F">
            <w:pPr>
              <w:widowControl/>
              <w:adjustRightInd w:val="0"/>
              <w:snapToGrid w:val="0"/>
              <w:spacing w:afterLines="20" w:after="62"/>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邵云洒</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2014全国大学生工业设计大赛江苏赛区一等奖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6</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孙国军</w:t>
            </w:r>
          </w:p>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proofErr w:type="gramStart"/>
            <w:r w:rsidRPr="00F0266F">
              <w:rPr>
                <w:rFonts w:ascii="仿宋_GB2312" w:eastAsia="仿宋_GB2312" w:hAnsi="宋体" w:cs="宋体" w:hint="eastAsia"/>
                <w:kern w:val="0"/>
                <w:sz w:val="24"/>
                <w:szCs w:val="24"/>
              </w:rPr>
              <w:t>池雪娇</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beforeLines="20" w:before="62" w:afterLines="20" w:after="62" w:line="82" w:lineRule="atLeast"/>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7</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侍</w:t>
            </w:r>
            <w:proofErr w:type="gramEnd"/>
            <w:r w:rsidRPr="00F0266F">
              <w:rPr>
                <w:rFonts w:ascii="仿宋_GB2312" w:eastAsia="仿宋_GB2312" w:hAnsi="宋体" w:cs="宋体" w:hint="eastAsia"/>
                <w:kern w:val="0"/>
                <w:sz w:val="24"/>
                <w:szCs w:val="24"/>
              </w:rPr>
              <w:t>伟</w:t>
            </w:r>
            <w:proofErr w:type="gramStart"/>
            <w:r w:rsidRPr="00F0266F">
              <w:rPr>
                <w:rFonts w:ascii="仿宋_GB2312" w:eastAsia="仿宋_GB2312" w:hAnsi="宋体" w:cs="宋体" w:hint="eastAsia"/>
                <w:kern w:val="0"/>
                <w:sz w:val="24"/>
                <w:szCs w:val="24"/>
              </w:rPr>
              <w:t>伟</w:t>
            </w:r>
            <w:proofErr w:type="gramEnd"/>
          </w:p>
          <w:p w:rsidR="00F0266F" w:rsidRPr="00F0266F" w:rsidRDefault="00F0266F" w:rsidP="00F0266F">
            <w:pPr>
              <w:widowControl/>
              <w:adjustRightInd w:val="0"/>
              <w:snapToGrid w:val="0"/>
              <w:spacing w:afterLines="20" w:after="62" w:line="82" w:lineRule="atLeast"/>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邵云洒</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8</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耿晋善</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lastRenderedPageBreak/>
              <w:t>9</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黄训川</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10</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汤涛</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spacing w:val="-18"/>
                <w:kern w:val="0"/>
                <w:sz w:val="24"/>
                <w:szCs w:val="24"/>
              </w:rPr>
            </w:pPr>
            <w:r w:rsidRPr="00F0266F">
              <w:rPr>
                <w:rFonts w:ascii="仿宋_GB2312" w:eastAsia="仿宋_GB2312" w:hAnsi="宋体" w:cs="Times New Roman" w:hint="eastAsia"/>
                <w:kern w:val="0"/>
                <w:sz w:val="24"/>
                <w:szCs w:val="24"/>
              </w:rPr>
              <w:t>2014全国大学生工业设计大赛江苏赛区二等奖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全国大学生工业设计大赛江苏赛区组委会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2014.9</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11</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丁家</w:t>
            </w:r>
            <w:proofErr w:type="gramStart"/>
            <w:r w:rsidRPr="00F0266F">
              <w:rPr>
                <w:rFonts w:ascii="仿宋_GB2312" w:eastAsia="仿宋_GB2312" w:hAnsi="宋体" w:cs="宋体" w:hint="eastAsia"/>
                <w:kern w:val="0"/>
                <w:sz w:val="24"/>
                <w:szCs w:val="24"/>
              </w:rPr>
              <w:t>骏</w:t>
            </w:r>
            <w:proofErr w:type="gramEnd"/>
          </w:p>
          <w:p w:rsidR="00F0266F" w:rsidRPr="00F0266F" w:rsidRDefault="00F0266F" w:rsidP="00F0266F">
            <w:pPr>
              <w:widowControl/>
              <w:adjustRightInd w:val="0"/>
              <w:snapToGrid w:val="0"/>
              <w:spacing w:line="82" w:lineRule="atLeast"/>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周天陆</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2013第五届“全国普通高校信息技术创新与实践活动（NOC）”总决赛一等奖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12</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户成阳</w:t>
            </w:r>
            <w:proofErr w:type="gramEnd"/>
          </w:p>
          <w:p w:rsidR="00F0266F" w:rsidRPr="00F0266F" w:rsidRDefault="00F0266F" w:rsidP="00F0266F">
            <w:pPr>
              <w:widowControl/>
              <w:spacing w:line="82" w:lineRule="atLeast"/>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程少伟</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13</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 xml:space="preserve">陈 </w:t>
            </w:r>
            <w:proofErr w:type="gramStart"/>
            <w:r w:rsidRPr="00F0266F">
              <w:rPr>
                <w:rFonts w:ascii="仿宋_GB2312" w:eastAsia="仿宋_GB2312" w:hAnsi="宋体" w:cs="宋体" w:hint="eastAsia"/>
                <w:kern w:val="0"/>
                <w:sz w:val="24"/>
                <w:szCs w:val="24"/>
              </w:rPr>
              <w:t>珑</w:t>
            </w:r>
            <w:proofErr w:type="gramEnd"/>
          </w:p>
          <w:p w:rsidR="00F0266F" w:rsidRPr="00F0266F" w:rsidRDefault="00F0266F" w:rsidP="00F0266F">
            <w:pPr>
              <w:widowControl/>
              <w:spacing w:line="82" w:lineRule="atLeast"/>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 xml:space="preserve">刘 </w:t>
            </w:r>
            <w:proofErr w:type="gramStart"/>
            <w:r w:rsidRPr="00F0266F">
              <w:rPr>
                <w:rFonts w:ascii="仿宋_GB2312" w:eastAsia="宋体" w:hAnsi="宋体" w:cs="Times New Roman" w:hint="eastAsia"/>
                <w:kern w:val="0"/>
                <w:sz w:val="24"/>
                <w:szCs w:val="24"/>
              </w:rPr>
              <w:t>喆</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621"/>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14</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黄悦欣</w:t>
            </w:r>
          </w:p>
          <w:p w:rsidR="00F0266F" w:rsidRPr="00F0266F" w:rsidRDefault="00F0266F" w:rsidP="00F0266F">
            <w:pPr>
              <w:widowControl/>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汤  涛</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15</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李党辉</w:t>
            </w:r>
          </w:p>
          <w:p w:rsidR="00F0266F" w:rsidRPr="00F0266F" w:rsidRDefault="00F0266F" w:rsidP="00F0266F">
            <w:pPr>
              <w:widowControl/>
              <w:spacing w:line="82" w:lineRule="atLeast"/>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袁</w:t>
            </w:r>
            <w:proofErr w:type="gramEnd"/>
            <w:r w:rsidRPr="00F0266F">
              <w:rPr>
                <w:rFonts w:ascii="仿宋_GB2312" w:eastAsia="仿宋_GB2312" w:hAnsi="宋体" w:cs="宋体" w:hint="eastAsia"/>
                <w:kern w:val="0"/>
                <w:sz w:val="24"/>
                <w:szCs w:val="24"/>
              </w:rPr>
              <w:t xml:space="preserve">  馨</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16</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proofErr w:type="gramStart"/>
            <w:r w:rsidRPr="00F0266F">
              <w:rPr>
                <w:rFonts w:ascii="仿宋_GB2312" w:eastAsia="仿宋_GB2312" w:hAnsi="宋体" w:cs="宋体" w:hint="eastAsia"/>
                <w:kern w:val="0"/>
                <w:sz w:val="24"/>
                <w:szCs w:val="24"/>
              </w:rPr>
              <w:t>祁</w:t>
            </w:r>
            <w:proofErr w:type="gramEnd"/>
            <w:r w:rsidRPr="00F0266F">
              <w:rPr>
                <w:rFonts w:ascii="仿宋_GB2312" w:eastAsia="仿宋_GB2312" w:hAnsi="宋体" w:cs="宋体" w:hint="eastAsia"/>
                <w:kern w:val="0"/>
                <w:sz w:val="24"/>
                <w:szCs w:val="24"/>
              </w:rPr>
              <w:t xml:space="preserve"> 文</w:t>
            </w:r>
          </w:p>
          <w:p w:rsidR="00F0266F" w:rsidRPr="00F0266F" w:rsidRDefault="00F0266F" w:rsidP="00F0266F">
            <w:pPr>
              <w:widowControl/>
              <w:spacing w:line="82" w:lineRule="atLeast"/>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徐 静</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17</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 xml:space="preserve">张  </w:t>
            </w:r>
            <w:r w:rsidRPr="00F0266F">
              <w:rPr>
                <w:rFonts w:ascii="仿宋_GB2312" w:eastAsia="宋体" w:hAnsi="宋体" w:cs="Times New Roman" w:hint="eastAsia"/>
                <w:kern w:val="0"/>
                <w:sz w:val="24"/>
                <w:szCs w:val="24"/>
              </w:rPr>
              <w:t>垚</w:t>
            </w:r>
          </w:p>
          <w:p w:rsidR="00F0266F" w:rsidRPr="00F0266F" w:rsidRDefault="00F0266F" w:rsidP="00F0266F">
            <w:pPr>
              <w:widowControl/>
              <w:spacing w:line="82" w:lineRule="atLeast"/>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 xml:space="preserve">武  </w:t>
            </w:r>
            <w:proofErr w:type="gramStart"/>
            <w:r w:rsidRPr="00F0266F">
              <w:rPr>
                <w:rFonts w:ascii="仿宋_GB2312" w:eastAsia="仿宋_GB2312" w:hAnsi="宋体" w:cs="宋体" w:hint="eastAsia"/>
                <w:kern w:val="0"/>
                <w:sz w:val="24"/>
                <w:szCs w:val="24"/>
              </w:rPr>
              <w:t>骁</w:t>
            </w:r>
            <w:proofErr w:type="gramEnd"/>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2013第五届“全国普通高校信息技术创新与实践活动（NOC）”总决赛二等奖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2013.11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18</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line="82" w:lineRule="atLeast"/>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王香香</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第六届“高等学校信息技术创新与实践活动”(NOC)总决赛二等奖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2014.11</w:t>
            </w:r>
          </w:p>
        </w:tc>
      </w:tr>
      <w:tr w:rsidR="00F0266F" w:rsidRPr="00F0266F" w:rsidTr="00F0266F">
        <w:trPr>
          <w:trHeight w:val="82"/>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19</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line="82" w:lineRule="atLeast"/>
              <w:jc w:val="center"/>
              <w:rPr>
                <w:rFonts w:ascii="仿宋_GB2312" w:eastAsia="仿宋_GB2312" w:hAnsi="宋体" w:cs="Times New Roman"/>
                <w:kern w:val="0"/>
                <w:sz w:val="24"/>
                <w:szCs w:val="24"/>
              </w:rPr>
            </w:pPr>
            <w:r w:rsidRPr="00F0266F">
              <w:rPr>
                <w:rFonts w:ascii="仿宋_GB2312" w:eastAsia="仿宋_GB2312" w:hAnsi="宋体" w:cs="宋体" w:hint="eastAsia"/>
                <w:kern w:val="0"/>
                <w:sz w:val="24"/>
                <w:szCs w:val="24"/>
              </w:rPr>
              <w:t>肖晓婵</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第六届“高等学校信息技术创新与实践活动”NOC）总决赛三等奖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line="82" w:lineRule="atLeast"/>
              <w:jc w:val="center"/>
              <w:rPr>
                <w:rFonts w:ascii="仿宋_GB2312" w:eastAsia="仿宋_GB2312" w:hAnsi="宋体"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spacing w:line="82" w:lineRule="atLeast"/>
              <w:jc w:val="center"/>
              <w:rPr>
                <w:rFonts w:ascii="Times New Roman"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2014.11</w:t>
            </w:r>
          </w:p>
        </w:tc>
      </w:tr>
      <w:tr w:rsidR="00F0266F" w:rsidRPr="00F0266F" w:rsidTr="00F0266F">
        <w:trPr>
          <w:trHeight w:val="67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陈宏达等</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江苏省第二届虚拟仪器大赛一等奖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2014.12</w:t>
            </w:r>
          </w:p>
        </w:tc>
      </w:tr>
      <w:tr w:rsidR="00F0266F" w:rsidRPr="00F0266F" w:rsidTr="00F0266F">
        <w:trPr>
          <w:trHeight w:val="613"/>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21</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刘利群等</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江苏省第二届虚拟仪器大赛二等奖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2014.12</w:t>
            </w:r>
          </w:p>
        </w:tc>
      </w:tr>
      <w:tr w:rsidR="00F0266F" w:rsidRPr="00F0266F" w:rsidTr="00F0266F">
        <w:trPr>
          <w:trHeight w:val="624"/>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lastRenderedPageBreak/>
              <w:t>22</w:t>
            </w:r>
          </w:p>
        </w:tc>
        <w:tc>
          <w:tcPr>
            <w:tcW w:w="1361"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spacing w:afterLines="20" w:after="62"/>
              <w:jc w:val="center"/>
              <w:rPr>
                <w:rFonts w:ascii="仿宋_GB2312" w:eastAsia="仿宋_GB2312" w:hAnsi="宋体" w:cs="宋体"/>
                <w:kern w:val="0"/>
                <w:sz w:val="24"/>
                <w:szCs w:val="24"/>
              </w:rPr>
            </w:pPr>
            <w:r w:rsidRPr="00F0266F">
              <w:rPr>
                <w:rFonts w:ascii="仿宋_GB2312" w:eastAsia="仿宋_GB2312" w:hAnsi="宋体" w:cs="宋体" w:hint="eastAsia"/>
                <w:kern w:val="0"/>
                <w:sz w:val="24"/>
                <w:szCs w:val="24"/>
              </w:rPr>
              <w:t>辛欣等</w:t>
            </w:r>
          </w:p>
        </w:tc>
        <w:tc>
          <w:tcPr>
            <w:tcW w:w="6503"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rPr>
                <w:rFonts w:ascii="仿宋_GB2312" w:eastAsia="仿宋_GB2312" w:hAnsi="宋体" w:cs="Times New Roman"/>
                <w:kern w:val="0"/>
                <w:sz w:val="24"/>
                <w:szCs w:val="24"/>
              </w:rPr>
            </w:pPr>
            <w:r w:rsidRPr="00F0266F">
              <w:rPr>
                <w:rFonts w:ascii="仿宋_GB2312" w:eastAsia="仿宋_GB2312" w:hAnsi="宋体" w:cs="Times New Roman" w:hint="eastAsia"/>
                <w:kern w:val="0"/>
                <w:sz w:val="24"/>
                <w:szCs w:val="24"/>
              </w:rPr>
              <w:t>江苏省第二届虚拟仪器大赛三等奖</w:t>
            </w:r>
          </w:p>
        </w:tc>
        <w:tc>
          <w:tcPr>
            <w:tcW w:w="370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widowControl/>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中国高等教育学会</w:t>
            </w:r>
          </w:p>
        </w:tc>
        <w:tc>
          <w:tcPr>
            <w:tcW w:w="1330" w:type="dxa"/>
            <w:tcBorders>
              <w:top w:val="single" w:sz="4" w:space="0" w:color="auto"/>
              <w:left w:val="nil"/>
              <w:bottom w:val="single" w:sz="4" w:space="0" w:color="auto"/>
              <w:right w:val="single" w:sz="4" w:space="0" w:color="auto"/>
            </w:tcBorders>
            <w:vAlign w:val="center"/>
            <w:hideMark/>
          </w:tcPr>
          <w:p w:rsidR="00F0266F" w:rsidRPr="00F0266F" w:rsidRDefault="00F0266F" w:rsidP="00F0266F">
            <w:pPr>
              <w:adjustRightInd w:val="0"/>
              <w:snapToGrid w:val="0"/>
              <w:jc w:val="center"/>
              <w:rPr>
                <w:rFonts w:ascii="仿宋_GB2312" w:eastAsia="仿宋_GB2312" w:hAnsi="Times New Roman" w:cs="Times New Roman"/>
                <w:kern w:val="0"/>
                <w:sz w:val="24"/>
                <w:szCs w:val="24"/>
              </w:rPr>
            </w:pPr>
            <w:r w:rsidRPr="00F0266F">
              <w:rPr>
                <w:rFonts w:ascii="仿宋_GB2312" w:eastAsia="仿宋_GB2312" w:hAnsi="Times New Roman" w:cs="Times New Roman" w:hint="eastAsia"/>
                <w:kern w:val="0"/>
                <w:sz w:val="24"/>
                <w:szCs w:val="24"/>
              </w:rPr>
              <w:t>2014.12</w:t>
            </w:r>
          </w:p>
        </w:tc>
      </w:tr>
      <w:tr w:rsidR="00F0266F" w:rsidRPr="00F0266F" w:rsidTr="00F0266F">
        <w:trPr>
          <w:trHeight w:val="624"/>
          <w:jc w:val="center"/>
        </w:trPr>
        <w:tc>
          <w:tcPr>
            <w:tcW w:w="849" w:type="dxa"/>
            <w:tcBorders>
              <w:top w:val="single" w:sz="4" w:space="0" w:color="auto"/>
              <w:left w:val="single" w:sz="4" w:space="0" w:color="auto"/>
              <w:bottom w:val="single" w:sz="4" w:space="0" w:color="auto"/>
              <w:right w:val="single" w:sz="4" w:space="0" w:color="auto"/>
            </w:tcBorders>
            <w:vAlign w:val="center"/>
          </w:tcPr>
          <w:p w:rsidR="00F0266F" w:rsidRPr="00F0266F" w:rsidRDefault="00F0266F" w:rsidP="00F0266F">
            <w:pPr>
              <w:adjustRightInd w:val="0"/>
              <w:snapToGrid w:val="0"/>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23</w:t>
            </w:r>
          </w:p>
        </w:tc>
        <w:tc>
          <w:tcPr>
            <w:tcW w:w="1361" w:type="dxa"/>
            <w:tcBorders>
              <w:top w:val="single" w:sz="4" w:space="0" w:color="auto"/>
              <w:left w:val="nil"/>
              <w:bottom w:val="single" w:sz="4" w:space="0" w:color="auto"/>
              <w:right w:val="single" w:sz="4" w:space="0" w:color="auto"/>
            </w:tcBorders>
            <w:vAlign w:val="center"/>
          </w:tcPr>
          <w:p w:rsidR="00F0266F" w:rsidRPr="00F0266F" w:rsidRDefault="008779E6" w:rsidP="00F0266F">
            <w:pPr>
              <w:widowControl/>
              <w:adjustRightInd w:val="0"/>
              <w:snapToGrid w:val="0"/>
              <w:spacing w:afterLines="20" w:after="62"/>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施</w:t>
            </w:r>
            <w:proofErr w:type="gramStart"/>
            <w:r>
              <w:rPr>
                <w:rFonts w:ascii="仿宋_GB2312" w:eastAsia="仿宋_GB2312" w:hAnsi="宋体" w:cs="宋体" w:hint="eastAsia"/>
                <w:kern w:val="0"/>
                <w:sz w:val="24"/>
                <w:szCs w:val="24"/>
              </w:rPr>
              <w:t>浩</w:t>
            </w:r>
            <w:proofErr w:type="gramEnd"/>
            <w:r>
              <w:rPr>
                <w:rFonts w:ascii="仿宋_GB2312" w:eastAsia="仿宋_GB2312" w:hAnsi="宋体" w:cs="宋体" w:hint="eastAsia"/>
                <w:kern w:val="0"/>
                <w:sz w:val="24"/>
                <w:szCs w:val="24"/>
              </w:rPr>
              <w:t>等</w:t>
            </w:r>
          </w:p>
        </w:tc>
        <w:tc>
          <w:tcPr>
            <w:tcW w:w="6503" w:type="dxa"/>
            <w:tcBorders>
              <w:top w:val="single" w:sz="4" w:space="0" w:color="auto"/>
              <w:left w:val="nil"/>
              <w:bottom w:val="single" w:sz="4" w:space="0" w:color="auto"/>
              <w:right w:val="single" w:sz="4" w:space="0" w:color="auto"/>
            </w:tcBorders>
            <w:vAlign w:val="center"/>
          </w:tcPr>
          <w:p w:rsidR="00F0266F" w:rsidRPr="00F0266F" w:rsidRDefault="008779E6" w:rsidP="008779E6">
            <w:pPr>
              <w:widowControl/>
              <w:adjustRightInd w:val="0"/>
              <w:snapToGrid w:val="0"/>
              <w:rPr>
                <w:rFonts w:ascii="仿宋_GB2312" w:eastAsia="仿宋_GB2312" w:hAnsi="宋体" w:cs="Times New Roman" w:hint="eastAsia"/>
                <w:kern w:val="0"/>
                <w:sz w:val="24"/>
                <w:szCs w:val="24"/>
              </w:rPr>
            </w:pPr>
            <w:r w:rsidRPr="008779E6">
              <w:rPr>
                <w:rFonts w:ascii="仿宋_GB2312" w:eastAsia="仿宋_GB2312" w:hAnsi="宋体" w:cs="Times New Roman" w:hint="eastAsia"/>
                <w:kern w:val="0"/>
                <w:sz w:val="24"/>
                <w:szCs w:val="24"/>
              </w:rPr>
              <w:t>第十四届“挑战杯”全国大学生课外学术科技作品竞赛“二等奖”。</w:t>
            </w:r>
          </w:p>
        </w:tc>
        <w:tc>
          <w:tcPr>
            <w:tcW w:w="3700" w:type="dxa"/>
            <w:tcBorders>
              <w:top w:val="single" w:sz="4" w:space="0" w:color="auto"/>
              <w:left w:val="nil"/>
              <w:bottom w:val="single" w:sz="4" w:space="0" w:color="auto"/>
              <w:right w:val="single" w:sz="4" w:space="0" w:color="auto"/>
            </w:tcBorders>
            <w:vAlign w:val="center"/>
          </w:tcPr>
          <w:p w:rsidR="00F0266F" w:rsidRPr="00F0266F" w:rsidRDefault="008779E6" w:rsidP="00F0266F">
            <w:pPr>
              <w:widowControl/>
              <w:adjustRightInd w:val="0"/>
              <w:snapToGrid w:val="0"/>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共青团中央</w:t>
            </w:r>
          </w:p>
        </w:tc>
        <w:tc>
          <w:tcPr>
            <w:tcW w:w="1330" w:type="dxa"/>
            <w:tcBorders>
              <w:top w:val="single" w:sz="4" w:space="0" w:color="auto"/>
              <w:left w:val="nil"/>
              <w:bottom w:val="single" w:sz="4" w:space="0" w:color="auto"/>
              <w:right w:val="single" w:sz="4" w:space="0" w:color="auto"/>
            </w:tcBorders>
            <w:vAlign w:val="center"/>
          </w:tcPr>
          <w:p w:rsidR="00F0266F" w:rsidRPr="00F0266F" w:rsidRDefault="008779E6" w:rsidP="00F0266F">
            <w:pPr>
              <w:adjustRightInd w:val="0"/>
              <w:snapToGrid w:val="0"/>
              <w:jc w:val="center"/>
              <w:rPr>
                <w:rFonts w:ascii="仿宋_GB2312" w:eastAsia="仿宋_GB2312" w:hAnsi="Times New Roman" w:cs="Times New Roman" w:hint="eastAsia"/>
                <w:kern w:val="0"/>
                <w:sz w:val="24"/>
                <w:szCs w:val="24"/>
              </w:rPr>
            </w:pPr>
            <w:r>
              <w:rPr>
                <w:rFonts w:ascii="仿宋_GB2312" w:eastAsia="仿宋_GB2312" w:hAnsi="Times New Roman" w:cs="Times New Roman" w:hint="eastAsia"/>
                <w:kern w:val="0"/>
                <w:sz w:val="24"/>
                <w:szCs w:val="24"/>
              </w:rPr>
              <w:t>2015.11</w:t>
            </w:r>
          </w:p>
        </w:tc>
      </w:tr>
    </w:tbl>
    <w:p w:rsidR="00C233EF" w:rsidRDefault="00C233EF" w:rsidP="00F0266F">
      <w:pPr>
        <w:ind w:right="480"/>
      </w:pPr>
    </w:p>
    <w:sectPr w:rsidR="00C233EF" w:rsidSect="00F0266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6F"/>
    <w:rsid w:val="008779E6"/>
    <w:rsid w:val="00C233EF"/>
    <w:rsid w:val="00CE6151"/>
    <w:rsid w:val="00F02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0266F"/>
  </w:style>
  <w:style w:type="paragraph" w:styleId="a3">
    <w:name w:val="footer"/>
    <w:basedOn w:val="a"/>
    <w:link w:val="Char"/>
    <w:uiPriority w:val="99"/>
    <w:unhideWhenUsed/>
    <w:rsid w:val="00F0266F"/>
    <w:pPr>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F0266F"/>
    <w:rPr>
      <w:rFonts w:ascii="Times New Roman" w:eastAsia="宋体" w:hAnsi="Times New Roman" w:cs="Times New Roman"/>
      <w:sz w:val="18"/>
      <w:szCs w:val="18"/>
    </w:rPr>
  </w:style>
  <w:style w:type="paragraph" w:customStyle="1" w:styleId="p0">
    <w:name w:val="p0"/>
    <w:basedOn w:val="a"/>
    <w:rsid w:val="00F0266F"/>
    <w:pPr>
      <w:widowControl/>
      <w:spacing w:before="100" w:beforeAutospacing="1" w:after="100" w:afterAutospacing="1"/>
      <w:jc w:val="left"/>
    </w:pPr>
    <w:rPr>
      <w:rFonts w:ascii="宋体" w:eastAsia="宋体" w:hAnsi="宋体" w:cs="宋体"/>
      <w:kern w:val="0"/>
      <w:sz w:val="24"/>
      <w:szCs w:val="24"/>
    </w:rPr>
  </w:style>
  <w:style w:type="paragraph" w:customStyle="1" w:styleId="a4">
    <w:name w:val="我的二级标题"/>
    <w:basedOn w:val="a"/>
    <w:rsid w:val="00F0266F"/>
    <w:pPr>
      <w:spacing w:before="120" w:after="100" w:afterAutospacing="1" w:line="500" w:lineRule="exact"/>
      <w:jc w:val="center"/>
      <w:outlineLvl w:val="1"/>
    </w:pPr>
    <w:rPr>
      <w:rFonts w:ascii="仿宋_GB2312" w:eastAsia="仿宋_GB2312" w:hAnsi="宋体" w:cs="宋体"/>
      <w:b/>
      <w:bCs/>
      <w:sz w:val="36"/>
      <w:szCs w:val="36"/>
    </w:rPr>
  </w:style>
  <w:style w:type="character" w:styleId="a5">
    <w:name w:val="Hyperlink"/>
    <w:basedOn w:val="a0"/>
    <w:uiPriority w:val="99"/>
    <w:unhideWhenUsed/>
    <w:rsid w:val="00F0266F"/>
    <w:rPr>
      <w:color w:val="0000FF"/>
      <w:u w:val="single"/>
    </w:rPr>
  </w:style>
  <w:style w:type="character" w:styleId="a6">
    <w:name w:val="FollowedHyperlink"/>
    <w:basedOn w:val="a0"/>
    <w:uiPriority w:val="99"/>
    <w:unhideWhenUsed/>
    <w:rsid w:val="00F026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0266F"/>
  </w:style>
  <w:style w:type="paragraph" w:styleId="a3">
    <w:name w:val="footer"/>
    <w:basedOn w:val="a"/>
    <w:link w:val="Char"/>
    <w:uiPriority w:val="99"/>
    <w:unhideWhenUsed/>
    <w:rsid w:val="00F0266F"/>
    <w:pPr>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F0266F"/>
    <w:rPr>
      <w:rFonts w:ascii="Times New Roman" w:eastAsia="宋体" w:hAnsi="Times New Roman" w:cs="Times New Roman"/>
      <w:sz w:val="18"/>
      <w:szCs w:val="18"/>
    </w:rPr>
  </w:style>
  <w:style w:type="paragraph" w:customStyle="1" w:styleId="p0">
    <w:name w:val="p0"/>
    <w:basedOn w:val="a"/>
    <w:rsid w:val="00F0266F"/>
    <w:pPr>
      <w:widowControl/>
      <w:spacing w:before="100" w:beforeAutospacing="1" w:after="100" w:afterAutospacing="1"/>
      <w:jc w:val="left"/>
    </w:pPr>
    <w:rPr>
      <w:rFonts w:ascii="宋体" w:eastAsia="宋体" w:hAnsi="宋体" w:cs="宋体"/>
      <w:kern w:val="0"/>
      <w:sz w:val="24"/>
      <w:szCs w:val="24"/>
    </w:rPr>
  </w:style>
  <w:style w:type="paragraph" w:customStyle="1" w:styleId="a4">
    <w:name w:val="我的二级标题"/>
    <w:basedOn w:val="a"/>
    <w:rsid w:val="00F0266F"/>
    <w:pPr>
      <w:spacing w:before="120" w:after="100" w:afterAutospacing="1" w:line="500" w:lineRule="exact"/>
      <w:jc w:val="center"/>
      <w:outlineLvl w:val="1"/>
    </w:pPr>
    <w:rPr>
      <w:rFonts w:ascii="仿宋_GB2312" w:eastAsia="仿宋_GB2312" w:hAnsi="宋体" w:cs="宋体"/>
      <w:b/>
      <w:bCs/>
      <w:sz w:val="36"/>
      <w:szCs w:val="36"/>
    </w:rPr>
  </w:style>
  <w:style w:type="character" w:styleId="a5">
    <w:name w:val="Hyperlink"/>
    <w:basedOn w:val="a0"/>
    <w:uiPriority w:val="99"/>
    <w:unhideWhenUsed/>
    <w:rsid w:val="00F0266F"/>
    <w:rPr>
      <w:color w:val="0000FF"/>
      <w:u w:val="single"/>
    </w:rPr>
  </w:style>
  <w:style w:type="character" w:styleId="a6">
    <w:name w:val="FollowedHyperlink"/>
    <w:basedOn w:val="a0"/>
    <w:uiPriority w:val="99"/>
    <w:unhideWhenUsed/>
    <w:rsid w:val="00F026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ub.cnki.net/grid2008/brief/detailj.aspx?&amp;dbCode=&amp;index=&amp;QueryID=1&amp;CurRec=5" TargetMode="External"/><Relationship Id="rId5" Type="http://schemas.openxmlformats.org/officeDocument/2006/relationships/hyperlink" Target="http://epub.cnki.net/grid2008/brief/detailj.aspx?&amp;dbCode=&amp;index=&amp;QueryID=6&amp;CurRec=1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2015-11-23T00:31:00Z</dcterms:created>
  <dcterms:modified xsi:type="dcterms:W3CDTF">2015-11-23T00:49:00Z</dcterms:modified>
</cp:coreProperties>
</file>