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宣传标语内容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= 1 \* GB3</w:instrText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《中华人民共和国反间谍法》颁布实施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周年。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= 2 \* GB3</w:instrText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认真学习《反间谍法》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和《江苏省反间谍安全防范工作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条例》</w:t>
      </w:r>
      <w:r>
        <w:rPr>
          <w:rFonts w:hint="eastAsia" w:ascii="仿宋" w:hAnsi="仿宋" w:eastAsia="仿宋"/>
          <w:sz w:val="32"/>
          <w:szCs w:val="32"/>
        </w:rPr>
        <w:t>，努力提高国家安全意识。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= 3 \* GB3</w:instrText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任何个人和组织都不得非法持有属于国家秘密的文件、资料和其他物品。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= 4 \* GB3</w:instrText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④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积极检举揭发间谍行为，全力维护国家长治久安。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= 5 \* GB3</w:instrText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切实贯彻实施《反间谍法》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和《江苏省反间谍安全防范工作条例》</w:t>
      </w:r>
      <w:r>
        <w:rPr>
          <w:rFonts w:hint="eastAsia" w:ascii="仿宋" w:hAnsi="仿宋" w:eastAsia="仿宋"/>
          <w:sz w:val="32"/>
          <w:szCs w:val="32"/>
        </w:rPr>
        <w:t>，维护国家安全。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= 6 \* GB3</w:instrText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反奸防谍，人人有责。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49"/>
    <w:rsid w:val="00026612"/>
    <w:rsid w:val="000E4026"/>
    <w:rsid w:val="002A70F7"/>
    <w:rsid w:val="003742D1"/>
    <w:rsid w:val="00427917"/>
    <w:rsid w:val="00441725"/>
    <w:rsid w:val="004D69F3"/>
    <w:rsid w:val="00766912"/>
    <w:rsid w:val="00963A7F"/>
    <w:rsid w:val="00A5731C"/>
    <w:rsid w:val="00A92136"/>
    <w:rsid w:val="00C01049"/>
    <w:rsid w:val="00C62093"/>
    <w:rsid w:val="00C629F1"/>
    <w:rsid w:val="00D17A9C"/>
    <w:rsid w:val="00D8742E"/>
    <w:rsid w:val="19B4602A"/>
    <w:rsid w:val="266966AB"/>
    <w:rsid w:val="296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2019-10-30T02:33:00Z</dcterms:created>
  <dc:creator>李冲</dc:creator>
  <cp:lastModifiedBy>卫鑫</cp:lastModifiedBy>
  <cp:lastPrinted>2019-10-30T02:44:00Z</cp:lastPrinted>
  <dcterms:modified xsi:type="dcterms:W3CDTF">2020-10-29T06:32:23Z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